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6E" w:rsidRDefault="008F696E" w:rsidP="00ED20BE">
      <w:pPr>
        <w:rPr>
          <w:rFonts w:ascii="Segoe UI" w:hAnsi="Segoe UI" w:cs="Segoe UI"/>
          <w:sz w:val="28"/>
          <w:szCs w:val="28"/>
        </w:rPr>
      </w:pPr>
      <w:bookmarkStart w:id="0" w:name="_GoBack"/>
      <w:bookmarkEnd w:id="0"/>
    </w:p>
    <w:p w:rsidR="008F696E" w:rsidRDefault="008F696E" w:rsidP="00ED20BE">
      <w:pPr>
        <w:rPr>
          <w:rFonts w:ascii="Segoe UI" w:hAnsi="Segoe UI" w:cs="Segoe UI"/>
          <w:sz w:val="28"/>
          <w:szCs w:val="28"/>
        </w:rPr>
      </w:pPr>
    </w:p>
    <w:p w:rsidR="00B83CFD" w:rsidRDefault="00B83CFD" w:rsidP="00B83CFD">
      <w:pPr>
        <w:jc w:val="center"/>
        <w:rPr>
          <w:rFonts w:ascii="Trebuchet MS" w:hAnsi="Trebuchet MS"/>
          <w:b/>
          <w:sz w:val="28"/>
          <w:szCs w:val="28"/>
        </w:rPr>
      </w:pPr>
      <w:r w:rsidRPr="008C015A">
        <w:rPr>
          <w:rFonts w:ascii="Trebuchet MS" w:hAnsi="Trebuchet MS"/>
          <w:b/>
          <w:sz w:val="28"/>
          <w:szCs w:val="28"/>
        </w:rPr>
        <w:t>ROLE PROFILE</w:t>
      </w:r>
    </w:p>
    <w:p w:rsidR="00B83CFD" w:rsidRDefault="00B83CFD" w:rsidP="00B83CFD">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B83CFD" w:rsidRPr="00A50A08" w:rsidTr="0029710B">
        <w:tc>
          <w:tcPr>
            <w:tcW w:w="2376" w:type="dxa"/>
          </w:tcPr>
          <w:p w:rsidR="00B83CFD" w:rsidRPr="00A50A08" w:rsidRDefault="00B83CFD" w:rsidP="0029710B">
            <w:pPr>
              <w:spacing w:before="120" w:after="120"/>
              <w:rPr>
                <w:rFonts w:ascii="Trebuchet MS" w:hAnsi="Trebuchet MS"/>
                <w:b/>
                <w:sz w:val="22"/>
                <w:szCs w:val="22"/>
              </w:rPr>
            </w:pPr>
            <w:r>
              <w:rPr>
                <w:rFonts w:ascii="Trebuchet MS" w:hAnsi="Trebuchet MS"/>
                <w:b/>
                <w:sz w:val="22"/>
                <w:szCs w:val="22"/>
              </w:rPr>
              <w:t>Role</w:t>
            </w:r>
            <w:r w:rsidRPr="00A50A08">
              <w:rPr>
                <w:rFonts w:ascii="Trebuchet MS" w:hAnsi="Trebuchet MS"/>
                <w:b/>
                <w:sz w:val="22"/>
                <w:szCs w:val="22"/>
              </w:rPr>
              <w:t xml:space="preserve"> Title:</w:t>
            </w:r>
          </w:p>
        </w:tc>
        <w:tc>
          <w:tcPr>
            <w:tcW w:w="6980" w:type="dxa"/>
          </w:tcPr>
          <w:p w:rsidR="00B83CFD" w:rsidRPr="00540A05" w:rsidRDefault="00B83CFD" w:rsidP="0029710B">
            <w:pPr>
              <w:spacing w:before="120" w:after="120"/>
              <w:rPr>
                <w:rFonts w:ascii="Trebuchet MS" w:hAnsi="Trebuchet MS"/>
                <w:color w:val="0070C0"/>
                <w:sz w:val="22"/>
                <w:szCs w:val="22"/>
              </w:rPr>
            </w:pPr>
            <w:r w:rsidRPr="00540A05">
              <w:rPr>
                <w:rFonts w:ascii="Trebuchet MS" w:hAnsi="Trebuchet MS"/>
                <w:color w:val="0070C0"/>
                <w:sz w:val="22"/>
                <w:szCs w:val="22"/>
              </w:rPr>
              <w:t>Scheme Manager</w:t>
            </w:r>
          </w:p>
        </w:tc>
      </w:tr>
      <w:tr w:rsidR="00B83CFD" w:rsidRPr="00A50A08" w:rsidTr="0029710B">
        <w:tc>
          <w:tcPr>
            <w:tcW w:w="2376" w:type="dxa"/>
          </w:tcPr>
          <w:p w:rsidR="00B83CFD" w:rsidRPr="00A50A08" w:rsidRDefault="00B83CFD" w:rsidP="0029710B">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0" w:type="dxa"/>
          </w:tcPr>
          <w:p w:rsidR="00B83CFD" w:rsidRPr="00540A05" w:rsidRDefault="00B83CFD" w:rsidP="0029710B">
            <w:pPr>
              <w:widowControl w:val="0"/>
              <w:autoSpaceDE w:val="0"/>
              <w:autoSpaceDN w:val="0"/>
              <w:adjustRightInd w:val="0"/>
              <w:spacing w:before="120" w:after="120"/>
              <w:rPr>
                <w:rFonts w:ascii="Trebuchet MS" w:hAnsi="Trebuchet MS"/>
                <w:color w:val="0070C0"/>
                <w:sz w:val="22"/>
                <w:szCs w:val="22"/>
              </w:rPr>
            </w:pPr>
            <w:r w:rsidRPr="00540A05">
              <w:rPr>
                <w:rFonts w:ascii="Trebuchet MS" w:hAnsi="Trebuchet MS"/>
                <w:color w:val="0070C0"/>
                <w:sz w:val="22"/>
                <w:szCs w:val="22"/>
              </w:rPr>
              <w:t>Older peoples services</w:t>
            </w:r>
          </w:p>
        </w:tc>
      </w:tr>
      <w:tr w:rsidR="00B83CFD" w:rsidRPr="00A50A08" w:rsidTr="0029710B">
        <w:tc>
          <w:tcPr>
            <w:tcW w:w="2376" w:type="dxa"/>
          </w:tcPr>
          <w:p w:rsidR="00B83CFD" w:rsidRPr="00A50A08" w:rsidRDefault="00B83CFD" w:rsidP="0029710B">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Pr="00A50A08">
              <w:rPr>
                <w:rFonts w:ascii="Trebuchet MS" w:hAnsi="Trebuchet MS"/>
                <w:b/>
                <w:sz w:val="22"/>
                <w:szCs w:val="22"/>
              </w:rPr>
              <w:t xml:space="preserve"> Purpose:</w:t>
            </w:r>
            <w:r w:rsidRPr="00A50A08">
              <w:rPr>
                <w:rFonts w:ascii="Trebuchet MS" w:hAnsi="Trebuchet MS"/>
                <w:b/>
                <w:sz w:val="22"/>
                <w:szCs w:val="22"/>
              </w:rPr>
              <w:tab/>
            </w:r>
          </w:p>
        </w:tc>
        <w:tc>
          <w:tcPr>
            <w:tcW w:w="6980" w:type="dxa"/>
          </w:tcPr>
          <w:p w:rsidR="00B83CFD" w:rsidRPr="00680D7E" w:rsidRDefault="00B83CFD" w:rsidP="0029710B">
            <w:pPr>
              <w:widowControl w:val="0"/>
              <w:autoSpaceDE w:val="0"/>
              <w:autoSpaceDN w:val="0"/>
              <w:adjustRightInd w:val="0"/>
              <w:rPr>
                <w:rFonts w:ascii="Trebuchet MS" w:hAnsi="Trebuchet MS"/>
              </w:rPr>
            </w:pPr>
          </w:p>
          <w:p w:rsidR="00B83CFD" w:rsidRDefault="00B83CFD" w:rsidP="0029710B">
            <w:pPr>
              <w:spacing w:before="120" w:after="120"/>
              <w:jc w:val="both"/>
              <w:rPr>
                <w:rFonts w:ascii="Trebuchet MS" w:hAnsi="Trebuchet MS"/>
                <w:color w:val="0070C0"/>
                <w:sz w:val="22"/>
                <w:szCs w:val="22"/>
              </w:rPr>
            </w:pPr>
            <w:r>
              <w:rPr>
                <w:rFonts w:ascii="Trebuchet MS" w:hAnsi="Trebuchet MS"/>
                <w:color w:val="0070C0"/>
                <w:sz w:val="22"/>
                <w:szCs w:val="22"/>
              </w:rPr>
              <w:t xml:space="preserve">The purpose of the role is to take overall responsibility for the day to day management of the scheme. To maintain a safe living and working environment, to raise &amp; follow up repairs and general maintenance, Monitor the welfare of the Residents. Implement Midland Heart policies and procedures. Keep all relevant records up to date. </w:t>
            </w:r>
          </w:p>
          <w:p w:rsidR="00B83CFD" w:rsidRPr="009E399D" w:rsidRDefault="00B83CFD" w:rsidP="0029710B">
            <w:pPr>
              <w:spacing w:before="120" w:after="120"/>
              <w:jc w:val="both"/>
              <w:rPr>
                <w:rFonts w:ascii="Trebuchet MS" w:hAnsi="Trebuchet MS"/>
                <w:color w:val="0070C0"/>
                <w:sz w:val="22"/>
                <w:szCs w:val="22"/>
              </w:rPr>
            </w:pPr>
          </w:p>
        </w:tc>
      </w:tr>
      <w:tr w:rsidR="00B83CFD" w:rsidRPr="00A50A08" w:rsidTr="0029710B">
        <w:tc>
          <w:tcPr>
            <w:tcW w:w="2376" w:type="dxa"/>
          </w:tcPr>
          <w:p w:rsidR="00B83CFD" w:rsidRPr="00A50A08" w:rsidRDefault="00B83CFD" w:rsidP="0029710B">
            <w:pPr>
              <w:tabs>
                <w:tab w:val="right" w:pos="2344"/>
              </w:tabs>
              <w:spacing w:before="120" w:after="120"/>
              <w:jc w:val="both"/>
              <w:rPr>
                <w:rFonts w:ascii="Trebuchet MS" w:hAnsi="Trebuchet MS"/>
                <w:b/>
                <w:sz w:val="22"/>
                <w:szCs w:val="22"/>
              </w:rPr>
            </w:pPr>
            <w:r w:rsidRPr="00A50A08">
              <w:rPr>
                <w:rFonts w:ascii="Trebuchet MS" w:hAnsi="Trebuchet MS"/>
                <w:b/>
                <w:sz w:val="22"/>
                <w:szCs w:val="22"/>
              </w:rPr>
              <w:t>Reporting to:</w:t>
            </w:r>
            <w:r w:rsidRPr="00A50A08">
              <w:rPr>
                <w:rFonts w:ascii="Trebuchet MS" w:hAnsi="Trebuchet MS"/>
                <w:b/>
                <w:sz w:val="22"/>
                <w:szCs w:val="22"/>
              </w:rPr>
              <w:tab/>
            </w:r>
          </w:p>
        </w:tc>
        <w:tc>
          <w:tcPr>
            <w:tcW w:w="6980" w:type="dxa"/>
          </w:tcPr>
          <w:p w:rsidR="00B83CFD" w:rsidRPr="009E399D" w:rsidRDefault="00B83CFD" w:rsidP="0029710B">
            <w:pPr>
              <w:spacing w:before="120" w:after="120"/>
              <w:rPr>
                <w:rFonts w:ascii="Trebuchet MS" w:hAnsi="Trebuchet MS"/>
                <w:color w:val="0070C0"/>
                <w:sz w:val="22"/>
                <w:szCs w:val="22"/>
              </w:rPr>
            </w:pPr>
            <w:r>
              <w:rPr>
                <w:rFonts w:ascii="Trebuchet MS" w:hAnsi="Trebuchet MS"/>
                <w:color w:val="0070C0"/>
                <w:sz w:val="22"/>
                <w:szCs w:val="22"/>
              </w:rPr>
              <w:t>Leasehold Services Manager</w:t>
            </w:r>
          </w:p>
        </w:tc>
      </w:tr>
      <w:tr w:rsidR="00B83CFD" w:rsidRPr="00A50A08" w:rsidTr="0029710B">
        <w:tc>
          <w:tcPr>
            <w:tcW w:w="2376" w:type="dxa"/>
          </w:tcPr>
          <w:p w:rsidR="00B83CFD" w:rsidRPr="00A50A08" w:rsidRDefault="00B83CFD" w:rsidP="0029710B">
            <w:pPr>
              <w:spacing w:before="120" w:after="120"/>
              <w:rPr>
                <w:rFonts w:ascii="Trebuchet MS" w:hAnsi="Trebuchet MS"/>
                <w:b/>
                <w:sz w:val="22"/>
                <w:szCs w:val="22"/>
              </w:rPr>
            </w:pPr>
            <w:r w:rsidRPr="00A50A08">
              <w:rPr>
                <w:rFonts w:ascii="Trebuchet MS" w:hAnsi="Trebuchet MS"/>
                <w:b/>
                <w:sz w:val="22"/>
                <w:szCs w:val="22"/>
              </w:rPr>
              <w:t xml:space="preserve">Responsible </w:t>
            </w:r>
            <w:r>
              <w:rPr>
                <w:rFonts w:ascii="Trebuchet MS" w:hAnsi="Trebuchet MS"/>
                <w:b/>
                <w:sz w:val="22"/>
                <w:szCs w:val="22"/>
              </w:rPr>
              <w:t>f</w:t>
            </w:r>
            <w:r w:rsidRPr="00A50A08">
              <w:rPr>
                <w:rFonts w:ascii="Trebuchet MS" w:hAnsi="Trebuchet MS"/>
                <w:b/>
                <w:sz w:val="22"/>
                <w:szCs w:val="22"/>
              </w:rPr>
              <w:t>or:</w:t>
            </w:r>
          </w:p>
        </w:tc>
        <w:tc>
          <w:tcPr>
            <w:tcW w:w="6980" w:type="dxa"/>
          </w:tcPr>
          <w:p w:rsidR="00B83CFD" w:rsidRPr="009E399D" w:rsidRDefault="00B83CFD" w:rsidP="0029710B">
            <w:pPr>
              <w:spacing w:before="120" w:after="120"/>
              <w:rPr>
                <w:rFonts w:ascii="Trebuchet MS" w:hAnsi="Trebuchet MS"/>
                <w:color w:val="0070C0"/>
                <w:sz w:val="22"/>
                <w:szCs w:val="22"/>
              </w:rPr>
            </w:pPr>
            <w:r>
              <w:rPr>
                <w:rFonts w:ascii="Trebuchet MS" w:hAnsi="Trebuchet MS"/>
                <w:color w:val="0070C0"/>
                <w:sz w:val="22"/>
                <w:szCs w:val="22"/>
              </w:rPr>
              <w:t>None</w:t>
            </w:r>
          </w:p>
        </w:tc>
      </w:tr>
      <w:tr w:rsidR="00B83CFD" w:rsidRPr="00A50A08" w:rsidTr="0029710B">
        <w:tc>
          <w:tcPr>
            <w:tcW w:w="2376" w:type="dxa"/>
          </w:tcPr>
          <w:p w:rsidR="00B83CFD" w:rsidRPr="00A50A08" w:rsidRDefault="00B83CFD" w:rsidP="0029710B">
            <w:pPr>
              <w:spacing w:before="120" w:after="120"/>
              <w:rPr>
                <w:rFonts w:ascii="Trebuchet MS" w:hAnsi="Trebuchet MS"/>
                <w:b/>
                <w:sz w:val="22"/>
                <w:szCs w:val="22"/>
              </w:rPr>
            </w:pPr>
            <w:r w:rsidRPr="00A50A08">
              <w:rPr>
                <w:rFonts w:ascii="Trebuchet MS" w:hAnsi="Trebuchet MS"/>
                <w:b/>
                <w:sz w:val="22"/>
                <w:szCs w:val="22"/>
              </w:rPr>
              <w:t>Disclosure level:</w:t>
            </w:r>
          </w:p>
        </w:tc>
        <w:tc>
          <w:tcPr>
            <w:tcW w:w="6980" w:type="dxa"/>
          </w:tcPr>
          <w:p w:rsidR="00B83CFD" w:rsidRPr="009E399D" w:rsidRDefault="00B83CFD" w:rsidP="0029710B">
            <w:pPr>
              <w:spacing w:before="120" w:after="120"/>
              <w:rPr>
                <w:rFonts w:ascii="Trebuchet MS" w:hAnsi="Trebuchet MS"/>
                <w:color w:val="0070C0"/>
                <w:sz w:val="22"/>
                <w:szCs w:val="22"/>
              </w:rPr>
            </w:pPr>
            <w:r>
              <w:rPr>
                <w:rFonts w:ascii="Trebuchet MS" w:hAnsi="Trebuchet MS"/>
                <w:color w:val="0070C0"/>
                <w:sz w:val="22"/>
                <w:szCs w:val="22"/>
              </w:rPr>
              <w:t>DBS</w:t>
            </w:r>
            <w:r w:rsidRPr="009E399D">
              <w:rPr>
                <w:rFonts w:ascii="Trebuchet MS" w:hAnsi="Trebuchet MS"/>
                <w:color w:val="0070C0"/>
                <w:sz w:val="22"/>
                <w:szCs w:val="22"/>
              </w:rPr>
              <w:t xml:space="preserve"> disclosure level</w:t>
            </w:r>
            <w:r>
              <w:rPr>
                <w:rFonts w:ascii="Trebuchet MS" w:hAnsi="Trebuchet MS"/>
                <w:color w:val="0070C0"/>
                <w:sz w:val="22"/>
                <w:szCs w:val="22"/>
              </w:rPr>
              <w:t xml:space="preserve"> is</w:t>
            </w:r>
            <w:r w:rsidRPr="009E399D">
              <w:rPr>
                <w:rFonts w:ascii="Trebuchet MS" w:hAnsi="Trebuchet MS"/>
                <w:color w:val="0070C0"/>
                <w:sz w:val="22"/>
                <w:szCs w:val="22"/>
              </w:rPr>
              <w:t xml:space="preserve"> Enhanced</w:t>
            </w:r>
            <w:r>
              <w:rPr>
                <w:rFonts w:ascii="Trebuchet MS" w:hAnsi="Trebuchet MS"/>
                <w:color w:val="0070C0"/>
                <w:sz w:val="22"/>
                <w:szCs w:val="22"/>
              </w:rPr>
              <w:t>.</w:t>
            </w:r>
          </w:p>
        </w:tc>
      </w:tr>
      <w:tr w:rsidR="00B83CFD" w:rsidRPr="00A50A08" w:rsidTr="0029710B">
        <w:tc>
          <w:tcPr>
            <w:tcW w:w="2376" w:type="dxa"/>
          </w:tcPr>
          <w:p w:rsidR="00B83CFD" w:rsidRPr="00A50A08" w:rsidRDefault="00B83CFD" w:rsidP="0029710B">
            <w:pPr>
              <w:spacing w:before="120" w:after="120"/>
              <w:rPr>
                <w:rFonts w:ascii="Trebuchet MS" w:hAnsi="Trebuchet MS"/>
                <w:b/>
                <w:sz w:val="22"/>
                <w:szCs w:val="22"/>
              </w:rPr>
            </w:pPr>
            <w:r>
              <w:rPr>
                <w:rFonts w:ascii="Trebuchet MS" w:hAnsi="Trebuchet MS"/>
                <w:b/>
                <w:sz w:val="22"/>
                <w:szCs w:val="22"/>
              </w:rPr>
              <w:t>Role</w:t>
            </w:r>
            <w:r w:rsidRPr="00A50A08">
              <w:rPr>
                <w:rFonts w:ascii="Trebuchet MS" w:hAnsi="Trebuchet MS"/>
                <w:b/>
                <w:sz w:val="22"/>
                <w:szCs w:val="22"/>
              </w:rPr>
              <w:t xml:space="preserve"> Level:</w:t>
            </w:r>
          </w:p>
        </w:tc>
        <w:tc>
          <w:tcPr>
            <w:tcW w:w="6980" w:type="dxa"/>
          </w:tcPr>
          <w:p w:rsidR="00B83CFD" w:rsidRPr="009E399D" w:rsidRDefault="00B83CFD" w:rsidP="0029710B">
            <w:pPr>
              <w:spacing w:before="120" w:after="120"/>
              <w:rPr>
                <w:rFonts w:ascii="Trebuchet MS" w:hAnsi="Trebuchet MS"/>
                <w:color w:val="0070C0"/>
                <w:sz w:val="22"/>
                <w:szCs w:val="22"/>
              </w:rPr>
            </w:pPr>
            <w:r w:rsidRPr="009E399D">
              <w:rPr>
                <w:rFonts w:ascii="Trebuchet MS" w:hAnsi="Trebuchet MS"/>
                <w:color w:val="0070C0"/>
                <w:sz w:val="22"/>
                <w:szCs w:val="22"/>
              </w:rPr>
              <w:t>Detail the Behaviours &amp; Standards level that this this role sits at:</w:t>
            </w:r>
          </w:p>
          <w:p w:rsidR="00B83CFD" w:rsidRPr="009E399D" w:rsidRDefault="00F662A0" w:rsidP="0029710B">
            <w:pPr>
              <w:spacing w:before="120" w:after="120"/>
              <w:rPr>
                <w:rFonts w:ascii="Trebuchet MS" w:hAnsi="Trebuchet MS"/>
                <w:color w:val="0070C0"/>
                <w:sz w:val="22"/>
                <w:szCs w:val="22"/>
              </w:rPr>
            </w:pPr>
            <w:hyperlink r:id="rId7" w:history="1">
              <w:r w:rsidR="00B83CFD" w:rsidRPr="009E399D">
                <w:rPr>
                  <w:rStyle w:val="Hyperlink"/>
                  <w:rFonts w:ascii="Trebuchet MS" w:eastAsia="Arial" w:hAnsi="Trebuchet MS"/>
                  <w:color w:val="0070C0"/>
                  <w:sz w:val="22"/>
                  <w:szCs w:val="22"/>
                </w:rPr>
                <w:t>Frontline Manager</w:t>
              </w:r>
            </w:hyperlink>
          </w:p>
          <w:p w:rsidR="00B83CFD" w:rsidRPr="009E399D" w:rsidRDefault="00B83CFD" w:rsidP="0029710B">
            <w:pPr>
              <w:spacing w:before="120" w:after="120"/>
              <w:rPr>
                <w:rFonts w:ascii="Trebuchet MS" w:hAnsi="Trebuchet MS"/>
                <w:color w:val="0070C0"/>
                <w:sz w:val="22"/>
                <w:szCs w:val="22"/>
              </w:rPr>
            </w:pPr>
          </w:p>
        </w:tc>
      </w:tr>
    </w:tbl>
    <w:p w:rsidR="00B83CFD" w:rsidRPr="00A50A08" w:rsidRDefault="00B83CFD" w:rsidP="00B83CFD">
      <w:pPr>
        <w:jc w:val="center"/>
        <w:rPr>
          <w:rFonts w:ascii="Trebuchet MS" w:hAnsi="Trebuchet MS"/>
          <w:b/>
        </w:rPr>
      </w:pPr>
    </w:p>
    <w:tbl>
      <w:tblPr>
        <w:tblStyle w:val="TableGrid"/>
        <w:tblW w:w="9356" w:type="dxa"/>
        <w:tblInd w:w="-459" w:type="dxa"/>
        <w:tblLook w:val="04A0" w:firstRow="1" w:lastRow="0" w:firstColumn="1" w:lastColumn="0" w:noHBand="0" w:noVBand="1"/>
      </w:tblPr>
      <w:tblGrid>
        <w:gridCol w:w="2376"/>
        <w:gridCol w:w="6980"/>
      </w:tblGrid>
      <w:tr w:rsidR="00B83CFD" w:rsidRPr="00A50A08" w:rsidTr="0029710B">
        <w:tc>
          <w:tcPr>
            <w:tcW w:w="2376" w:type="dxa"/>
          </w:tcPr>
          <w:p w:rsidR="00B83CFD" w:rsidRPr="00A50A08" w:rsidRDefault="00B83CFD" w:rsidP="0029710B">
            <w:pPr>
              <w:spacing w:before="120" w:after="120"/>
              <w:rPr>
                <w:rFonts w:ascii="Trebuchet MS" w:hAnsi="Trebuchet MS"/>
                <w:b/>
                <w:sz w:val="22"/>
                <w:szCs w:val="22"/>
              </w:rPr>
            </w:pPr>
            <w:r>
              <w:rPr>
                <w:rFonts w:ascii="Trebuchet MS" w:hAnsi="Trebuchet MS"/>
                <w:b/>
                <w:sz w:val="22"/>
                <w:szCs w:val="22"/>
              </w:rPr>
              <w:t>Key</w:t>
            </w:r>
            <w:r w:rsidRPr="00A50A08">
              <w:rPr>
                <w:rFonts w:ascii="Trebuchet MS" w:hAnsi="Trebuchet MS"/>
                <w:b/>
                <w:sz w:val="22"/>
                <w:szCs w:val="22"/>
              </w:rPr>
              <w:t xml:space="preserve"> Role Responsibilities</w:t>
            </w:r>
          </w:p>
        </w:tc>
        <w:tc>
          <w:tcPr>
            <w:tcW w:w="6980" w:type="dxa"/>
          </w:tcPr>
          <w:p w:rsidR="00B83CFD" w:rsidRDefault="00B83CFD" w:rsidP="0029710B">
            <w:pPr>
              <w:spacing w:before="120" w:after="120"/>
              <w:rPr>
                <w:rFonts w:ascii="Trebuchet MS" w:hAnsi="Trebuchet MS"/>
                <w:color w:val="0070C0"/>
                <w:sz w:val="22"/>
                <w:szCs w:val="22"/>
              </w:rPr>
            </w:pPr>
            <w:r>
              <w:rPr>
                <w:rFonts w:ascii="Trebuchet MS" w:hAnsi="Trebuchet MS"/>
                <w:color w:val="0070C0"/>
                <w:sz w:val="22"/>
                <w:szCs w:val="22"/>
              </w:rPr>
              <w:t>Take ownership of the scheme</w:t>
            </w:r>
          </w:p>
          <w:p w:rsidR="00B83CFD" w:rsidRDefault="00B83CFD" w:rsidP="0029710B">
            <w:pPr>
              <w:spacing w:before="120" w:after="120"/>
              <w:rPr>
                <w:rFonts w:ascii="Trebuchet MS" w:hAnsi="Trebuchet MS"/>
                <w:color w:val="0070C0"/>
                <w:sz w:val="22"/>
                <w:szCs w:val="22"/>
              </w:rPr>
            </w:pPr>
            <w:r>
              <w:rPr>
                <w:rFonts w:ascii="Trebuchet MS" w:hAnsi="Trebuchet MS"/>
                <w:color w:val="0070C0"/>
                <w:sz w:val="22"/>
                <w:szCs w:val="22"/>
              </w:rPr>
              <w:t>Maintain a safe working &amp; living environment – Following the Health &amp; Safety guidelines, attend relevant training, keep all compliance document up to date,</w:t>
            </w:r>
          </w:p>
          <w:p w:rsidR="00B83CFD" w:rsidRDefault="00B83CFD" w:rsidP="0029710B">
            <w:pPr>
              <w:spacing w:before="120" w:after="120"/>
              <w:rPr>
                <w:rFonts w:ascii="Trebuchet MS" w:hAnsi="Trebuchet MS"/>
                <w:color w:val="0070C0"/>
                <w:sz w:val="22"/>
                <w:szCs w:val="22"/>
              </w:rPr>
            </w:pPr>
            <w:r>
              <w:rPr>
                <w:rFonts w:ascii="Trebuchet MS" w:hAnsi="Trebuchet MS"/>
                <w:color w:val="0070C0"/>
                <w:sz w:val="22"/>
                <w:szCs w:val="22"/>
              </w:rPr>
              <w:t xml:space="preserve">Duty of care to Residents– ensuring records are kept up to date, OSKA system up dated, regular communication with customers, clear information given.    </w:t>
            </w:r>
          </w:p>
          <w:p w:rsidR="00B83CFD" w:rsidRDefault="00B83CFD" w:rsidP="0029710B">
            <w:pPr>
              <w:spacing w:before="120" w:after="120"/>
              <w:rPr>
                <w:rFonts w:ascii="Trebuchet MS" w:hAnsi="Trebuchet MS"/>
                <w:color w:val="0070C0"/>
                <w:sz w:val="22"/>
                <w:szCs w:val="22"/>
              </w:rPr>
            </w:pPr>
            <w:r>
              <w:rPr>
                <w:rFonts w:ascii="Trebuchet MS" w:hAnsi="Trebuchet MS"/>
                <w:color w:val="0070C0"/>
                <w:sz w:val="22"/>
                <w:szCs w:val="22"/>
              </w:rPr>
              <w:t xml:space="preserve">Maintenance – ensure all repairs are reported and carried out in a timely manner. Demonstrate value for money. Monthly Housekeeping checks carried out and recorded. </w:t>
            </w:r>
          </w:p>
          <w:p w:rsidR="00B83CFD" w:rsidRPr="00A50A08" w:rsidRDefault="00B83CFD" w:rsidP="0029710B">
            <w:pPr>
              <w:spacing w:before="120" w:after="120"/>
              <w:rPr>
                <w:rFonts w:ascii="Trebuchet MS" w:hAnsi="Trebuchet MS"/>
                <w:sz w:val="22"/>
                <w:szCs w:val="22"/>
              </w:rPr>
            </w:pPr>
            <w:r>
              <w:rPr>
                <w:rFonts w:ascii="Trebuchet MS" w:hAnsi="Trebuchet MS"/>
                <w:color w:val="0070C0"/>
                <w:sz w:val="22"/>
                <w:szCs w:val="22"/>
              </w:rPr>
              <w:t>Compliance – ensure all actions are followed within the time lines regarding any audits carried out.</w:t>
            </w:r>
          </w:p>
        </w:tc>
      </w:tr>
    </w:tbl>
    <w:p w:rsidR="00B83CFD" w:rsidRPr="00A50A08" w:rsidRDefault="00B83CFD" w:rsidP="00B83CFD">
      <w:pPr>
        <w:jc w:val="center"/>
        <w:rPr>
          <w:rFonts w:ascii="Trebuchet MS" w:hAnsi="Trebuchet MS"/>
          <w:b/>
        </w:rPr>
      </w:pPr>
    </w:p>
    <w:tbl>
      <w:tblPr>
        <w:tblStyle w:val="TableGrid"/>
        <w:tblW w:w="9356" w:type="dxa"/>
        <w:tblInd w:w="-459" w:type="dxa"/>
        <w:tblLook w:val="04A0" w:firstRow="1" w:lastRow="0" w:firstColumn="1" w:lastColumn="0" w:noHBand="0" w:noVBand="1"/>
      </w:tblPr>
      <w:tblGrid>
        <w:gridCol w:w="2410"/>
        <w:gridCol w:w="6946"/>
      </w:tblGrid>
      <w:tr w:rsidR="00B83CFD" w:rsidRPr="00A50A08" w:rsidTr="0029710B">
        <w:tc>
          <w:tcPr>
            <w:tcW w:w="2410" w:type="dxa"/>
          </w:tcPr>
          <w:p w:rsidR="00B83CFD" w:rsidRPr="00A50A08" w:rsidRDefault="00B83CFD" w:rsidP="0029710B">
            <w:pPr>
              <w:spacing w:before="120" w:after="120"/>
              <w:rPr>
                <w:rFonts w:ascii="Trebuchet MS" w:hAnsi="Trebuchet MS"/>
                <w:b/>
                <w:sz w:val="22"/>
                <w:szCs w:val="22"/>
              </w:rPr>
            </w:pPr>
            <w:r w:rsidRPr="00A50A08">
              <w:rPr>
                <w:rFonts w:ascii="Trebuchet MS" w:eastAsiaTheme="minorHAnsi" w:hAnsi="Trebuchet MS" w:cstheme="minorBidi"/>
                <w:b/>
                <w:sz w:val="22"/>
                <w:szCs w:val="22"/>
                <w:lang w:eastAsia="en-US"/>
              </w:rPr>
              <w:t>Education</w:t>
            </w:r>
            <w:r>
              <w:rPr>
                <w:rFonts w:ascii="Trebuchet MS" w:eastAsiaTheme="minorHAnsi" w:hAnsi="Trebuchet MS" w:cstheme="minorBidi"/>
                <w:b/>
                <w:sz w:val="22"/>
                <w:szCs w:val="22"/>
                <w:lang w:eastAsia="en-US"/>
              </w:rPr>
              <w:t>, Qualifications a</w:t>
            </w:r>
            <w:r w:rsidRPr="00A50A08">
              <w:rPr>
                <w:rFonts w:ascii="Trebuchet MS" w:eastAsiaTheme="minorHAnsi" w:hAnsi="Trebuchet MS" w:cstheme="minorBidi"/>
                <w:b/>
                <w:sz w:val="22"/>
                <w:szCs w:val="22"/>
                <w:lang w:eastAsia="en-US"/>
              </w:rPr>
              <w:t>nd Training</w:t>
            </w:r>
          </w:p>
        </w:tc>
        <w:tc>
          <w:tcPr>
            <w:tcW w:w="6946" w:type="dxa"/>
          </w:tcPr>
          <w:p w:rsidR="00B83CFD" w:rsidRDefault="00B83CFD" w:rsidP="0029710B">
            <w:pPr>
              <w:spacing w:before="120"/>
              <w:rPr>
                <w:rFonts w:ascii="Trebuchet MS" w:hAnsi="Trebuchet MS"/>
                <w:color w:val="0070C0"/>
                <w:sz w:val="22"/>
                <w:szCs w:val="22"/>
              </w:rPr>
            </w:pPr>
            <w:r>
              <w:rPr>
                <w:rFonts w:ascii="Trebuchet MS" w:hAnsi="Trebuchet MS"/>
                <w:color w:val="0070C0"/>
                <w:sz w:val="22"/>
                <w:szCs w:val="22"/>
              </w:rPr>
              <w:t xml:space="preserve">No specific qualifications essential however  </w:t>
            </w:r>
          </w:p>
          <w:p w:rsidR="00B83CFD" w:rsidRDefault="00B83CFD" w:rsidP="0029710B">
            <w:pPr>
              <w:spacing w:before="120"/>
              <w:rPr>
                <w:rFonts w:ascii="Trebuchet MS" w:hAnsi="Trebuchet MS"/>
                <w:color w:val="0070C0"/>
                <w:sz w:val="22"/>
                <w:szCs w:val="22"/>
              </w:rPr>
            </w:pPr>
            <w:r>
              <w:rPr>
                <w:rFonts w:ascii="Trebuchet MS" w:hAnsi="Trebuchet MS"/>
                <w:color w:val="0070C0"/>
                <w:sz w:val="22"/>
                <w:szCs w:val="22"/>
              </w:rPr>
              <w:t>Good oral, written &amp; IT communication skills are essential</w:t>
            </w:r>
          </w:p>
          <w:p w:rsidR="00B83CFD" w:rsidRPr="00C72582" w:rsidRDefault="00B83CFD" w:rsidP="00B83CFD">
            <w:pPr>
              <w:pStyle w:val="BodyText"/>
              <w:numPr>
                <w:ilvl w:val="0"/>
                <w:numId w:val="14"/>
              </w:numPr>
              <w:spacing w:before="120" w:after="220" w:line="220" w:lineRule="atLeast"/>
              <w:ind w:right="-360"/>
              <w:rPr>
                <w:rFonts w:ascii="Trebuchet MS" w:hAnsi="Trebuchet MS"/>
                <w:color w:val="0070C0"/>
                <w:sz w:val="22"/>
                <w:szCs w:val="22"/>
              </w:rPr>
            </w:pPr>
            <w:r w:rsidRPr="00C72582">
              <w:rPr>
                <w:rFonts w:ascii="Trebuchet MS" w:hAnsi="Trebuchet MS"/>
                <w:color w:val="0070C0"/>
                <w:sz w:val="22"/>
                <w:szCs w:val="22"/>
              </w:rPr>
              <w:lastRenderedPageBreak/>
              <w:t>Vocational training such a IOSH &amp; CSHS level 3 national certificate in housing</w:t>
            </w:r>
            <w:r>
              <w:rPr>
                <w:rFonts w:ascii="Trebuchet MS" w:hAnsi="Trebuchet MS"/>
                <w:color w:val="0070C0"/>
                <w:sz w:val="22"/>
                <w:szCs w:val="22"/>
              </w:rPr>
              <w:t xml:space="preserve"> desirable.</w:t>
            </w:r>
            <w:r w:rsidRPr="00C72582">
              <w:rPr>
                <w:rFonts w:ascii="Trebuchet MS" w:hAnsi="Trebuchet MS"/>
                <w:color w:val="0070C0"/>
                <w:sz w:val="22"/>
                <w:szCs w:val="22"/>
              </w:rPr>
              <w:t xml:space="preserve"> </w:t>
            </w:r>
          </w:p>
          <w:p w:rsidR="00B83CFD" w:rsidRDefault="00B83CFD" w:rsidP="0029710B">
            <w:pPr>
              <w:spacing w:before="120"/>
              <w:rPr>
                <w:rFonts w:ascii="Trebuchet MS" w:hAnsi="Trebuchet MS"/>
                <w:color w:val="0070C0"/>
                <w:sz w:val="22"/>
                <w:szCs w:val="22"/>
              </w:rPr>
            </w:pPr>
          </w:p>
          <w:p w:rsidR="00B83CFD" w:rsidRDefault="00B83CFD" w:rsidP="0029710B">
            <w:pPr>
              <w:spacing w:before="120"/>
              <w:rPr>
                <w:rFonts w:ascii="Trebuchet MS" w:hAnsi="Trebuchet MS"/>
                <w:color w:val="0070C0"/>
                <w:sz w:val="22"/>
                <w:szCs w:val="22"/>
              </w:rPr>
            </w:pPr>
          </w:p>
          <w:p w:rsidR="00B83CFD" w:rsidRPr="00864492" w:rsidRDefault="00B83CFD" w:rsidP="0029710B">
            <w:pPr>
              <w:spacing w:before="120"/>
              <w:rPr>
                <w:rFonts w:ascii="Trebuchet MS" w:hAnsi="Trebuchet MS"/>
                <w:sz w:val="22"/>
                <w:szCs w:val="22"/>
              </w:rPr>
            </w:pPr>
          </w:p>
        </w:tc>
      </w:tr>
      <w:tr w:rsidR="00B83CFD" w:rsidRPr="00A50A08" w:rsidTr="0029710B">
        <w:tc>
          <w:tcPr>
            <w:tcW w:w="2410" w:type="dxa"/>
          </w:tcPr>
          <w:p w:rsidR="00B83CFD" w:rsidRPr="00A50A08" w:rsidRDefault="00B83CFD" w:rsidP="0029710B">
            <w:pPr>
              <w:spacing w:before="120" w:after="120"/>
              <w:rPr>
                <w:rFonts w:ascii="Trebuchet MS" w:hAnsi="Trebuchet MS"/>
                <w:b/>
                <w:sz w:val="22"/>
                <w:szCs w:val="22"/>
              </w:rPr>
            </w:pPr>
            <w:r w:rsidRPr="00A50A08">
              <w:rPr>
                <w:rFonts w:ascii="Trebuchet MS" w:hAnsi="Trebuchet MS"/>
                <w:b/>
                <w:sz w:val="22"/>
                <w:szCs w:val="22"/>
              </w:rPr>
              <w:lastRenderedPageBreak/>
              <w:t xml:space="preserve">Knowledge and </w:t>
            </w:r>
            <w:r>
              <w:rPr>
                <w:rFonts w:ascii="Trebuchet MS" w:hAnsi="Trebuchet MS"/>
                <w:b/>
                <w:sz w:val="22"/>
                <w:szCs w:val="22"/>
              </w:rPr>
              <w:t>E</w:t>
            </w:r>
            <w:r w:rsidRPr="00A50A08">
              <w:rPr>
                <w:rFonts w:ascii="Trebuchet MS" w:hAnsi="Trebuchet MS"/>
                <w:b/>
                <w:sz w:val="22"/>
                <w:szCs w:val="22"/>
              </w:rPr>
              <w:t>xperience</w:t>
            </w:r>
          </w:p>
        </w:tc>
        <w:tc>
          <w:tcPr>
            <w:tcW w:w="6946" w:type="dxa"/>
          </w:tcPr>
          <w:p w:rsidR="00B83CFD" w:rsidRDefault="00B83CFD" w:rsidP="0029710B">
            <w:pPr>
              <w:spacing w:before="120" w:after="120"/>
              <w:rPr>
                <w:rFonts w:ascii="Trebuchet MS" w:hAnsi="Trebuchet MS"/>
                <w:color w:val="0070C0"/>
                <w:sz w:val="22"/>
                <w:szCs w:val="22"/>
              </w:rPr>
            </w:pPr>
            <w:r>
              <w:rPr>
                <w:rFonts w:ascii="Trebuchet MS" w:hAnsi="Trebuchet MS"/>
                <w:color w:val="0070C0"/>
                <w:sz w:val="22"/>
                <w:szCs w:val="22"/>
              </w:rPr>
              <w:t>Experience with the client group elderly retired or vulnerable people, understanding related conditions to client group such as Dementia, lone working, decision making, people skills, problem solving, managing administration tasks, managing contractors</w:t>
            </w:r>
          </w:p>
          <w:p w:rsidR="00B83CFD" w:rsidRDefault="00B83CFD" w:rsidP="0029710B">
            <w:pPr>
              <w:spacing w:before="120" w:after="120"/>
              <w:rPr>
                <w:rFonts w:ascii="Trebuchet MS" w:hAnsi="Trebuchet MS"/>
                <w:color w:val="0070C0"/>
                <w:sz w:val="22"/>
                <w:szCs w:val="22"/>
              </w:rPr>
            </w:pPr>
          </w:p>
          <w:p w:rsidR="00B83CFD" w:rsidRDefault="00B83CFD" w:rsidP="0029710B">
            <w:pPr>
              <w:spacing w:before="120" w:after="120"/>
              <w:rPr>
                <w:rFonts w:ascii="Trebuchet MS" w:hAnsi="Trebuchet MS"/>
                <w:color w:val="0070C0"/>
                <w:sz w:val="22"/>
                <w:szCs w:val="22"/>
              </w:rPr>
            </w:pPr>
            <w:r>
              <w:rPr>
                <w:rFonts w:ascii="Trebuchet MS" w:hAnsi="Trebuchet MS"/>
                <w:color w:val="0070C0"/>
                <w:sz w:val="22"/>
                <w:szCs w:val="22"/>
              </w:rPr>
              <w:t xml:space="preserve">Knowledge of: leasehold Housing, Independent living, equality &amp; Diversity. </w:t>
            </w:r>
          </w:p>
          <w:p w:rsidR="00B83CFD" w:rsidRDefault="00B83CFD" w:rsidP="0029710B">
            <w:pPr>
              <w:spacing w:before="120" w:after="120"/>
              <w:rPr>
                <w:rFonts w:ascii="Trebuchet MS" w:hAnsi="Trebuchet MS"/>
                <w:color w:val="0070C0"/>
                <w:sz w:val="22"/>
                <w:szCs w:val="22"/>
              </w:rPr>
            </w:pPr>
          </w:p>
          <w:p w:rsidR="00B83CFD" w:rsidRDefault="00B83CFD" w:rsidP="0029710B">
            <w:pPr>
              <w:spacing w:before="120" w:after="120"/>
              <w:rPr>
                <w:rFonts w:ascii="Trebuchet MS" w:hAnsi="Trebuchet MS"/>
                <w:color w:val="0070C0"/>
                <w:sz w:val="22"/>
                <w:szCs w:val="22"/>
              </w:rPr>
            </w:pPr>
          </w:p>
          <w:p w:rsidR="00B83CFD" w:rsidRPr="00864492" w:rsidRDefault="00B83CFD" w:rsidP="0029710B">
            <w:pPr>
              <w:spacing w:before="120" w:after="120"/>
              <w:rPr>
                <w:rFonts w:ascii="Trebuchet MS" w:hAnsi="Trebuchet MS"/>
                <w:color w:val="0070C0"/>
                <w:sz w:val="22"/>
                <w:szCs w:val="22"/>
              </w:rPr>
            </w:pPr>
          </w:p>
        </w:tc>
      </w:tr>
      <w:tr w:rsidR="00B83CFD" w:rsidRPr="00A50A08" w:rsidTr="0029710B">
        <w:tc>
          <w:tcPr>
            <w:tcW w:w="2410" w:type="dxa"/>
          </w:tcPr>
          <w:p w:rsidR="00B83CFD" w:rsidRPr="00A50A08" w:rsidRDefault="00B83CFD" w:rsidP="0029710B">
            <w:pPr>
              <w:spacing w:before="120" w:after="120"/>
              <w:rPr>
                <w:rFonts w:ascii="Trebuchet MS" w:hAnsi="Trebuchet MS"/>
                <w:b/>
                <w:sz w:val="22"/>
                <w:szCs w:val="22"/>
              </w:rPr>
            </w:pPr>
            <w:r w:rsidRPr="00A50A08">
              <w:rPr>
                <w:rFonts w:ascii="Trebuchet MS" w:hAnsi="Trebuchet MS"/>
                <w:b/>
                <w:sz w:val="22"/>
                <w:szCs w:val="22"/>
              </w:rPr>
              <w:t>Role Specific Skills &amp; Behaviours</w:t>
            </w:r>
          </w:p>
        </w:tc>
        <w:tc>
          <w:tcPr>
            <w:tcW w:w="6946" w:type="dxa"/>
          </w:tcPr>
          <w:p w:rsidR="00B83CFD" w:rsidRDefault="00B83CFD" w:rsidP="0029710B">
            <w:pPr>
              <w:pStyle w:val="Default"/>
              <w:spacing w:before="120" w:after="120"/>
              <w:rPr>
                <w:color w:val="0070C0"/>
                <w:sz w:val="22"/>
                <w:szCs w:val="22"/>
              </w:rPr>
            </w:pPr>
            <w:r>
              <w:rPr>
                <w:color w:val="0070C0"/>
                <w:sz w:val="22"/>
                <w:szCs w:val="22"/>
              </w:rPr>
              <w:t>Skills – people skills, administration/ IT skills, communication skills</w:t>
            </w:r>
          </w:p>
          <w:p w:rsidR="00B83CFD" w:rsidRDefault="00B83CFD" w:rsidP="0029710B">
            <w:pPr>
              <w:pStyle w:val="Default"/>
              <w:spacing w:before="120" w:after="120"/>
              <w:rPr>
                <w:color w:val="0070C0"/>
                <w:sz w:val="22"/>
                <w:szCs w:val="22"/>
              </w:rPr>
            </w:pPr>
          </w:p>
          <w:p w:rsidR="00B83CFD" w:rsidRDefault="00B83CFD" w:rsidP="0029710B">
            <w:pPr>
              <w:pStyle w:val="Default"/>
              <w:spacing w:before="120" w:after="120"/>
              <w:rPr>
                <w:color w:val="0070C0"/>
                <w:sz w:val="22"/>
                <w:szCs w:val="22"/>
              </w:rPr>
            </w:pPr>
            <w:r>
              <w:rPr>
                <w:color w:val="0070C0"/>
                <w:sz w:val="22"/>
                <w:szCs w:val="22"/>
              </w:rPr>
              <w:t xml:space="preserve">Behaviours - Self motivation to prioritise daily tasks and be pro- active, Empathy with the client group, professionalism when representing Midland Heart, Be assertive at the right time. Be measured and calm in an emergency situation. Lead and take ownership of the role. Build good working relationships with colleagues. Demonstrate Midland Hearts values.  </w:t>
            </w:r>
          </w:p>
          <w:p w:rsidR="00B83CFD" w:rsidRDefault="00B83CFD" w:rsidP="0029710B">
            <w:pPr>
              <w:pStyle w:val="Default"/>
              <w:spacing w:before="120" w:after="120"/>
              <w:rPr>
                <w:color w:val="0070C0"/>
                <w:sz w:val="22"/>
                <w:szCs w:val="22"/>
              </w:rPr>
            </w:pPr>
          </w:p>
          <w:p w:rsidR="00B83CFD" w:rsidRDefault="00B83CFD" w:rsidP="0029710B">
            <w:pPr>
              <w:pStyle w:val="Default"/>
              <w:spacing w:before="120" w:after="120"/>
              <w:rPr>
                <w:color w:val="0070C0"/>
                <w:sz w:val="22"/>
                <w:szCs w:val="22"/>
              </w:rPr>
            </w:pPr>
          </w:p>
          <w:p w:rsidR="00B83CFD" w:rsidRPr="00864492" w:rsidRDefault="00B83CFD" w:rsidP="0029710B">
            <w:pPr>
              <w:pStyle w:val="Default"/>
              <w:spacing w:before="120" w:after="120"/>
              <w:rPr>
                <w:color w:val="0070C0"/>
                <w:sz w:val="22"/>
                <w:szCs w:val="22"/>
              </w:rPr>
            </w:pPr>
          </w:p>
        </w:tc>
      </w:tr>
    </w:tbl>
    <w:p w:rsidR="00B83CFD" w:rsidRDefault="00B83CFD" w:rsidP="00B83CFD">
      <w:pPr>
        <w:jc w:val="center"/>
        <w:rPr>
          <w:rFonts w:ascii="Trebuchet MS" w:hAnsi="Trebuchet MS"/>
          <w:b/>
          <w:sz w:val="28"/>
          <w:szCs w:val="28"/>
        </w:rPr>
      </w:pPr>
    </w:p>
    <w:p w:rsidR="008F696E" w:rsidRDefault="008F696E" w:rsidP="00ED20BE">
      <w:pPr>
        <w:rPr>
          <w:rFonts w:ascii="Segoe UI" w:hAnsi="Segoe UI" w:cs="Segoe UI"/>
          <w:sz w:val="28"/>
          <w:szCs w:val="28"/>
        </w:rPr>
      </w:pPr>
    </w:p>
    <w:sectPr w:rsidR="008F696E" w:rsidSect="00AB2EF1">
      <w:headerReference w:type="default" r:id="rId8"/>
      <w:footerReference w:type="default" r:id="rId9"/>
      <w:type w:val="continuous"/>
      <w:pgSz w:w="11906"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82" w:rsidRDefault="008C2E82" w:rsidP="002E464F">
      <w:r>
        <w:separator/>
      </w:r>
    </w:p>
  </w:endnote>
  <w:endnote w:type="continuationSeparator" w:id="0">
    <w:p w:rsidR="008C2E82" w:rsidRDefault="008C2E82" w:rsidP="002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48" w:rsidRPr="00FD1F48" w:rsidRDefault="00FD1F48" w:rsidP="00FD1F48">
    <w:pPr>
      <w:pStyle w:val="BodyText"/>
      <w:rPr>
        <w:rFonts w:ascii="Segoe UI" w:hAnsi="Segoe UI" w:cs="Segoe UI"/>
      </w:rPr>
    </w:pP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w:t>
    </w:r>
    <w:r w:rsidRPr="00FD1F48">
      <w:rPr>
        <w:rFonts w:ascii="Segoe UI" w:hAnsi="Segoe UI" w:cs="Segoe UI"/>
        <w:color w:val="58595B"/>
      </w:rPr>
      <w:t>t</w:t>
    </w:r>
    <w:r w:rsidRPr="00FD1F48">
      <w:rPr>
        <w:rFonts w:ascii="Segoe UI" w:hAnsi="Segoe UI" w:cs="Segoe UI"/>
        <w:color w:val="58595B"/>
        <w:spacing w:val="7"/>
      </w:rPr>
      <w:t xml:space="preserve"> </w:t>
    </w:r>
    <w:r w:rsidRPr="00FD1F48">
      <w:rPr>
        <w:rFonts w:ascii="Segoe UI" w:hAnsi="Segoe UI" w:cs="Segoe UI"/>
        <w:color w:val="58595B"/>
        <w:spacing w:val="-2"/>
      </w:rPr>
      <w:t>Limite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operatin</w:t>
    </w:r>
    <w:r w:rsidRPr="00FD1F48">
      <w:rPr>
        <w:rFonts w:ascii="Segoe UI" w:hAnsi="Segoe UI" w:cs="Segoe UI"/>
        <w:color w:val="58595B"/>
      </w:rPr>
      <w:t>g</w:t>
    </w:r>
    <w:r w:rsidRPr="00FD1F48">
      <w:rPr>
        <w:rFonts w:ascii="Segoe UI" w:hAnsi="Segoe UI" w:cs="Segoe UI"/>
        <w:color w:val="58595B"/>
        <w:spacing w:val="7"/>
      </w:rPr>
      <w:t xml:space="preserve"> </w:t>
    </w:r>
    <w:r w:rsidRPr="00FD1F48">
      <w:rPr>
        <w:rFonts w:ascii="Segoe UI" w:hAnsi="Segoe UI" w:cs="Segoe UI"/>
        <w:color w:val="58595B"/>
        <w:spacing w:val="-3"/>
      </w:rPr>
      <w:t>a</w:t>
    </w:r>
    <w:r w:rsidRPr="00FD1F48">
      <w:rPr>
        <w:rFonts w:ascii="Segoe UI" w:hAnsi="Segoe UI" w:cs="Segoe UI"/>
        <w:color w:val="58595B"/>
      </w:rPr>
      <w:t>s</w:t>
    </w:r>
    <w:r w:rsidRPr="00FD1F48">
      <w:rPr>
        <w:rFonts w:ascii="Segoe UI" w:hAnsi="Segoe UI" w:cs="Segoe UI"/>
        <w:color w:val="58595B"/>
        <w:spacing w:val="7"/>
      </w:rPr>
      <w:t xml:space="preserve"> </w:t>
    </w: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Heart</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Registe</w:t>
    </w:r>
    <w:r w:rsidRPr="00FD1F48">
      <w:rPr>
        <w:rFonts w:ascii="Segoe UI" w:hAnsi="Segoe UI" w:cs="Segoe UI"/>
        <w:color w:val="58595B"/>
        <w:spacing w:val="-4"/>
      </w:rPr>
      <w:t>r</w:t>
    </w:r>
    <w:r w:rsidRPr="00FD1F48">
      <w:rPr>
        <w:rFonts w:ascii="Segoe UI" w:hAnsi="Segoe UI" w:cs="Segoe UI"/>
        <w:color w:val="58595B"/>
        <w:spacing w:val="-2"/>
      </w:rPr>
      <w: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office</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2</w:t>
    </w:r>
    <w:r w:rsidRPr="00FD1F48">
      <w:rPr>
        <w:rFonts w:ascii="Segoe UI" w:hAnsi="Segoe UI" w:cs="Segoe UI"/>
        <w:color w:val="58595B"/>
      </w:rPr>
      <w:t>0</w:t>
    </w:r>
    <w:r w:rsidRPr="00FD1F48">
      <w:rPr>
        <w:rFonts w:ascii="Segoe UI" w:hAnsi="Segoe UI" w:cs="Segoe UI"/>
        <w:color w:val="58595B"/>
        <w:spacing w:val="7"/>
      </w:rPr>
      <w:t xml:space="preserve"> </w:t>
    </w:r>
    <w:r w:rsidRPr="00FD1F48">
      <w:rPr>
        <w:rFonts w:ascii="Segoe UI" w:hAnsi="Segoe UI" w:cs="Segoe UI"/>
        <w:color w:val="58595B"/>
        <w:spacing w:val="-2"/>
      </w:rPr>
      <w:t>Bat</w:t>
    </w:r>
    <w:r w:rsidRPr="00FD1F48">
      <w:rPr>
        <w:rFonts w:ascii="Segoe UI" w:hAnsi="Segoe UI" w:cs="Segoe UI"/>
        <w:color w:val="58595B"/>
      </w:rPr>
      <w:t>h</w:t>
    </w:r>
    <w:r w:rsidRPr="00FD1F48">
      <w:rPr>
        <w:rFonts w:ascii="Segoe UI" w:hAnsi="Segoe UI" w:cs="Segoe UI"/>
        <w:color w:val="58595B"/>
        <w:spacing w:val="6"/>
      </w:rPr>
      <w:t xml:space="preserve"> </w:t>
    </w:r>
    <w:r w:rsidRPr="00FD1F48">
      <w:rPr>
        <w:rFonts w:ascii="Segoe UI" w:hAnsi="Segoe UI" w:cs="Segoe UI"/>
        <w:color w:val="58595B"/>
        <w:spacing w:val="-3"/>
      </w:rPr>
      <w:t>Ro</w:t>
    </w:r>
    <w:r w:rsidRPr="00FD1F48">
      <w:rPr>
        <w:rFonts w:ascii="Segoe UI" w:hAnsi="Segoe UI" w:cs="Segoe UI"/>
        <w:color w:val="58595B"/>
        <w:spacing w:val="-11"/>
      </w:rPr>
      <w:t>w</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Birmingham</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3"/>
      </w:rPr>
      <w:t>B1</w:t>
    </w:r>
    <w:r w:rsidRPr="00FD1F48">
      <w:rPr>
        <w:rFonts w:ascii="Segoe UI" w:hAnsi="Segoe UI" w:cs="Segoe UI"/>
        <w:color w:val="58595B"/>
      </w:rPr>
      <w:t>5</w:t>
    </w:r>
    <w:r w:rsidRPr="00FD1F48">
      <w:rPr>
        <w:rFonts w:ascii="Segoe UI" w:hAnsi="Segoe UI" w:cs="Segoe UI"/>
        <w:color w:val="58595B"/>
        <w:spacing w:val="7"/>
      </w:rPr>
      <w:t xml:space="preserve"> </w:t>
    </w:r>
    <w:r w:rsidRPr="00FD1F48">
      <w:rPr>
        <w:rFonts w:ascii="Segoe UI" w:hAnsi="Segoe UI" w:cs="Segoe UI"/>
        <w:color w:val="58595B"/>
        <w:spacing w:val="-3"/>
      </w:rPr>
      <w:t>1</w:t>
    </w:r>
    <w:r w:rsidRPr="00FD1F48">
      <w:rPr>
        <w:rFonts w:ascii="Segoe UI" w:hAnsi="Segoe UI" w:cs="Segoe UI"/>
        <w:color w:val="58595B"/>
        <w:spacing w:val="4"/>
      </w:rPr>
      <w:t>L</w:t>
    </w:r>
    <w:r w:rsidRPr="00FD1F48">
      <w:rPr>
        <w:rFonts w:ascii="Segoe UI" w:hAnsi="Segoe UI" w:cs="Segoe UI"/>
        <w:color w:val="58595B"/>
        <w:spacing w:val="-3"/>
      </w:rPr>
      <w:t>Z.</w:t>
    </w:r>
  </w:p>
  <w:p w:rsidR="00FD1F48" w:rsidRPr="00FD1F48" w:rsidRDefault="00FD1F48" w:rsidP="00FD1F48">
    <w:pPr>
      <w:pStyle w:val="BodyText"/>
      <w:spacing w:before="19"/>
      <w:rPr>
        <w:rFonts w:ascii="Segoe UI" w:hAnsi="Segoe UI" w:cs="Segoe UI"/>
      </w:rPr>
    </w:pP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4"/>
        <w:w w:val="105"/>
      </w:rPr>
      <w:t>r</w:t>
    </w:r>
    <w:r w:rsidRPr="00FD1F48">
      <w:rPr>
        <w:rFonts w:ascii="Segoe UI" w:hAnsi="Segoe UI" w:cs="Segoe UI"/>
        <w:color w:val="58595B"/>
        <w:spacing w:val="-2"/>
        <w:w w:val="105"/>
      </w:rPr>
      <w:t>egiste</w:t>
    </w:r>
    <w:r w:rsidRPr="00FD1F48">
      <w:rPr>
        <w:rFonts w:ascii="Segoe UI" w:hAnsi="Segoe UI" w:cs="Segoe UI"/>
        <w:color w:val="58595B"/>
        <w:spacing w:val="-5"/>
        <w:w w:val="105"/>
      </w:rPr>
      <w:t>r</w:t>
    </w:r>
    <w:r w:rsidRPr="00FD1F48">
      <w:rPr>
        <w:rFonts w:ascii="Segoe UI" w:hAnsi="Segoe UI" w:cs="Segoe UI"/>
        <w:color w:val="58595B"/>
        <w:spacing w:val="-2"/>
        <w:w w:val="105"/>
      </w:rPr>
      <w:t>e</w:t>
    </w:r>
    <w:r w:rsidRPr="00FD1F48">
      <w:rPr>
        <w:rFonts w:ascii="Segoe UI" w:hAnsi="Segoe UI" w:cs="Segoe UI"/>
        <w:color w:val="58595B"/>
        <w:w w:val="105"/>
      </w:rPr>
      <w:t>d</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unde</w:t>
    </w:r>
    <w:r w:rsidRPr="00FD1F48">
      <w:rPr>
        <w:rFonts w:ascii="Segoe UI" w:hAnsi="Segoe UI" w:cs="Segoe UI"/>
        <w:color w:val="58595B"/>
        <w:w w:val="105"/>
      </w:rPr>
      <w:t>r</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th</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Co-operativ</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an</w:t>
    </w:r>
    <w:r w:rsidRPr="00FD1F48">
      <w:rPr>
        <w:rFonts w:ascii="Segoe UI" w:hAnsi="Segoe UI" w:cs="Segoe UI"/>
        <w:color w:val="58595B"/>
        <w:w w:val="105"/>
      </w:rPr>
      <w:t>d</w:t>
    </w:r>
    <w:r w:rsidRPr="00FD1F48">
      <w:rPr>
        <w:rFonts w:ascii="Segoe UI" w:hAnsi="Segoe UI" w:cs="Segoe UI"/>
        <w:color w:val="58595B"/>
        <w:spacing w:val="-13"/>
        <w:w w:val="105"/>
      </w:rPr>
      <w:t xml:space="preserve"> </w:t>
    </w:r>
    <w:r w:rsidRPr="00FD1F48">
      <w:rPr>
        <w:rFonts w:ascii="Segoe UI" w:hAnsi="Segoe UI" w:cs="Segoe UI"/>
        <w:color w:val="58595B"/>
        <w:spacing w:val="-3"/>
        <w:w w:val="105"/>
      </w:rPr>
      <w:t>Communit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Benefi</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Societie</w:t>
    </w:r>
    <w:r w:rsidRPr="00FD1F48">
      <w:rPr>
        <w:rFonts w:ascii="Segoe UI" w:hAnsi="Segoe UI" w:cs="Segoe UI"/>
        <w:color w:val="58595B"/>
        <w:w w:val="105"/>
      </w:rPr>
      <w:t>s</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Ac</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201</w:t>
    </w:r>
    <w:r w:rsidRPr="00FD1F48">
      <w:rPr>
        <w:rFonts w:ascii="Segoe UI" w:hAnsi="Segoe UI" w:cs="Segoe UI"/>
        <w:color w:val="58595B"/>
        <w:w w:val="105"/>
      </w:rPr>
      <w:t>4</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No.30069R</w:t>
    </w:r>
    <w:r w:rsidRPr="00FD1F48">
      <w:rPr>
        <w:rFonts w:ascii="Segoe UI" w:hAnsi="Segoe UI" w:cs="Segoe UI"/>
        <w:color w:val="58595B"/>
        <w:w w:val="105"/>
      </w:rPr>
      <w:t>.</w:t>
    </w:r>
    <w:r w:rsidRPr="00FD1F48">
      <w:rPr>
        <w:rFonts w:ascii="Segoe UI" w:hAnsi="Segoe UI" w:cs="Segoe UI"/>
        <w:color w:val="58595B"/>
        <w:spacing w:val="-13"/>
        <w:w w:val="105"/>
      </w:rPr>
      <w:t xml:space="preserve"> </w:t>
    </w: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charitabl</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housin</w:t>
    </w:r>
    <w:r w:rsidRPr="00FD1F48">
      <w:rPr>
        <w:rFonts w:ascii="Segoe UI" w:hAnsi="Segoe UI" w:cs="Segoe UI"/>
        <w:color w:val="58595B"/>
        <w:w w:val="105"/>
      </w:rPr>
      <w:t>g</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association.</w:t>
    </w:r>
  </w:p>
  <w:p w:rsidR="00FD1F48" w:rsidRDefault="00FD1F48">
    <w:pPr>
      <w:pStyle w:val="Footer"/>
    </w:pPr>
  </w:p>
  <w:p w:rsidR="00FD1F48" w:rsidRDefault="00FD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82" w:rsidRDefault="008C2E82" w:rsidP="002E464F">
      <w:r>
        <w:separator/>
      </w:r>
    </w:p>
  </w:footnote>
  <w:footnote w:type="continuationSeparator" w:id="0">
    <w:p w:rsidR="008C2E82" w:rsidRDefault="008C2E82" w:rsidP="002E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64F" w:rsidRDefault="002E464F" w:rsidP="002E464F">
    <w:pPr>
      <w:pStyle w:val="Header"/>
      <w:tabs>
        <w:tab w:val="clear" w:pos="4513"/>
        <w:tab w:val="clear" w:pos="9026"/>
        <w:tab w:val="left" w:pos="8468"/>
      </w:tabs>
    </w:pPr>
    <w:r>
      <w:rPr>
        <w:noProof/>
        <w:lang w:val="en-GB" w:eastAsia="en-GB"/>
      </w:rPr>
      <w:drawing>
        <wp:anchor distT="0" distB="0" distL="114300" distR="114300" simplePos="0" relativeHeight="251658240" behindDoc="0" locked="0" layoutInCell="1" allowOverlap="1">
          <wp:simplePos x="0" y="0"/>
          <wp:positionH relativeFrom="column">
            <wp:posOffset>4719320</wp:posOffset>
          </wp:positionH>
          <wp:positionV relativeFrom="paragraph">
            <wp:posOffset>-47625</wp:posOffset>
          </wp:positionV>
          <wp:extent cx="1649095" cy="521335"/>
          <wp:effectExtent l="0" t="0" r="0" b="0"/>
          <wp:wrapTight wrapText="bothSides">
            <wp:wrapPolygon edited="0">
              <wp:start x="0" y="0"/>
              <wp:lineTo x="0" y="20521"/>
              <wp:lineTo x="21459" y="2052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5213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D79"/>
    <w:multiLevelType w:val="hybridMultilevel"/>
    <w:tmpl w:val="F8488F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10E2E"/>
    <w:multiLevelType w:val="hybridMultilevel"/>
    <w:tmpl w:val="38BE19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4B66A5"/>
    <w:multiLevelType w:val="hybridMultilevel"/>
    <w:tmpl w:val="0C986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8A120B"/>
    <w:multiLevelType w:val="hybridMultilevel"/>
    <w:tmpl w:val="782CB5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104AC7"/>
    <w:multiLevelType w:val="hybridMultilevel"/>
    <w:tmpl w:val="D4F4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711C3C"/>
    <w:multiLevelType w:val="hybridMultilevel"/>
    <w:tmpl w:val="DC401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863582"/>
    <w:multiLevelType w:val="hybridMultilevel"/>
    <w:tmpl w:val="D85E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70123"/>
    <w:multiLevelType w:val="hybridMultilevel"/>
    <w:tmpl w:val="134CC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5632EC"/>
    <w:multiLevelType w:val="hybridMultilevel"/>
    <w:tmpl w:val="A992D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4E05DF"/>
    <w:multiLevelType w:val="hybridMultilevel"/>
    <w:tmpl w:val="D0C0E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BE02BD"/>
    <w:multiLevelType w:val="hybridMultilevel"/>
    <w:tmpl w:val="540E336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711C0B30"/>
    <w:multiLevelType w:val="hybridMultilevel"/>
    <w:tmpl w:val="A622F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3B1B40"/>
    <w:multiLevelType w:val="hybridMultilevel"/>
    <w:tmpl w:val="DCBCA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62"/>
    <w:rsid w:val="000065E4"/>
    <w:rsid w:val="00014CB0"/>
    <w:rsid w:val="000236EA"/>
    <w:rsid w:val="00026A20"/>
    <w:rsid w:val="000457CE"/>
    <w:rsid w:val="00087464"/>
    <w:rsid w:val="0009366F"/>
    <w:rsid w:val="00095B29"/>
    <w:rsid w:val="000A6DA1"/>
    <w:rsid w:val="000C5E89"/>
    <w:rsid w:val="000D5BBD"/>
    <w:rsid w:val="00112A0F"/>
    <w:rsid w:val="0011651B"/>
    <w:rsid w:val="0012197C"/>
    <w:rsid w:val="001248FC"/>
    <w:rsid w:val="00125309"/>
    <w:rsid w:val="00127AAE"/>
    <w:rsid w:val="00145B3D"/>
    <w:rsid w:val="001476F3"/>
    <w:rsid w:val="00156686"/>
    <w:rsid w:val="00182B5E"/>
    <w:rsid w:val="001A290B"/>
    <w:rsid w:val="001B4D86"/>
    <w:rsid w:val="001F16EC"/>
    <w:rsid w:val="001F72E7"/>
    <w:rsid w:val="00220C31"/>
    <w:rsid w:val="00225272"/>
    <w:rsid w:val="002850DC"/>
    <w:rsid w:val="002D5681"/>
    <w:rsid w:val="002E464F"/>
    <w:rsid w:val="00307F67"/>
    <w:rsid w:val="00310115"/>
    <w:rsid w:val="00345396"/>
    <w:rsid w:val="00360815"/>
    <w:rsid w:val="003761E7"/>
    <w:rsid w:val="00377D7C"/>
    <w:rsid w:val="0038719B"/>
    <w:rsid w:val="003972CF"/>
    <w:rsid w:val="003B2425"/>
    <w:rsid w:val="003D0816"/>
    <w:rsid w:val="003F2956"/>
    <w:rsid w:val="0043035E"/>
    <w:rsid w:val="004442AF"/>
    <w:rsid w:val="00452274"/>
    <w:rsid w:val="00492FED"/>
    <w:rsid w:val="00496830"/>
    <w:rsid w:val="00497242"/>
    <w:rsid w:val="004A78CF"/>
    <w:rsid w:val="004B23A4"/>
    <w:rsid w:val="004E55DC"/>
    <w:rsid w:val="00500346"/>
    <w:rsid w:val="0050556D"/>
    <w:rsid w:val="005468B6"/>
    <w:rsid w:val="00550BE2"/>
    <w:rsid w:val="00552F78"/>
    <w:rsid w:val="005822A4"/>
    <w:rsid w:val="00593B06"/>
    <w:rsid w:val="005C777E"/>
    <w:rsid w:val="005D30F1"/>
    <w:rsid w:val="005E24BF"/>
    <w:rsid w:val="0060648E"/>
    <w:rsid w:val="006111AC"/>
    <w:rsid w:val="006133A6"/>
    <w:rsid w:val="00647748"/>
    <w:rsid w:val="0069219A"/>
    <w:rsid w:val="00697025"/>
    <w:rsid w:val="006B2CEA"/>
    <w:rsid w:val="006E1403"/>
    <w:rsid w:val="006E5DB7"/>
    <w:rsid w:val="00702CB5"/>
    <w:rsid w:val="007619D3"/>
    <w:rsid w:val="007621A2"/>
    <w:rsid w:val="00774B93"/>
    <w:rsid w:val="007B6982"/>
    <w:rsid w:val="007F4CD6"/>
    <w:rsid w:val="00810B90"/>
    <w:rsid w:val="008142A1"/>
    <w:rsid w:val="00814892"/>
    <w:rsid w:val="00821A90"/>
    <w:rsid w:val="00841B80"/>
    <w:rsid w:val="0087158F"/>
    <w:rsid w:val="008852CB"/>
    <w:rsid w:val="008908F9"/>
    <w:rsid w:val="008952CB"/>
    <w:rsid w:val="008B2C08"/>
    <w:rsid w:val="008C1B9F"/>
    <w:rsid w:val="008C2E82"/>
    <w:rsid w:val="008E6717"/>
    <w:rsid w:val="008F2531"/>
    <w:rsid w:val="008F316E"/>
    <w:rsid w:val="008F696E"/>
    <w:rsid w:val="00911BE0"/>
    <w:rsid w:val="009419D4"/>
    <w:rsid w:val="0094364D"/>
    <w:rsid w:val="00966AFC"/>
    <w:rsid w:val="009708AE"/>
    <w:rsid w:val="00995977"/>
    <w:rsid w:val="009A5839"/>
    <w:rsid w:val="009A7FA0"/>
    <w:rsid w:val="009B3ADE"/>
    <w:rsid w:val="009D6462"/>
    <w:rsid w:val="009E55BE"/>
    <w:rsid w:val="009E6784"/>
    <w:rsid w:val="009F6934"/>
    <w:rsid w:val="00A92AED"/>
    <w:rsid w:val="00AA3BA3"/>
    <w:rsid w:val="00AB1B21"/>
    <w:rsid w:val="00AB2EF1"/>
    <w:rsid w:val="00AC039C"/>
    <w:rsid w:val="00AC1A55"/>
    <w:rsid w:val="00AC6BAD"/>
    <w:rsid w:val="00AD59FE"/>
    <w:rsid w:val="00AD7D92"/>
    <w:rsid w:val="00B40CCD"/>
    <w:rsid w:val="00B52265"/>
    <w:rsid w:val="00B722A9"/>
    <w:rsid w:val="00B76A1D"/>
    <w:rsid w:val="00B81993"/>
    <w:rsid w:val="00B83CFD"/>
    <w:rsid w:val="00B91C5B"/>
    <w:rsid w:val="00BB4180"/>
    <w:rsid w:val="00BB4835"/>
    <w:rsid w:val="00C037B9"/>
    <w:rsid w:val="00C50C13"/>
    <w:rsid w:val="00C73D09"/>
    <w:rsid w:val="00C85240"/>
    <w:rsid w:val="00C8682F"/>
    <w:rsid w:val="00C925DF"/>
    <w:rsid w:val="00CA41F0"/>
    <w:rsid w:val="00CC1C64"/>
    <w:rsid w:val="00CE5D28"/>
    <w:rsid w:val="00D01963"/>
    <w:rsid w:val="00D03366"/>
    <w:rsid w:val="00D16CD7"/>
    <w:rsid w:val="00D21A02"/>
    <w:rsid w:val="00DB2AD6"/>
    <w:rsid w:val="00DC2C91"/>
    <w:rsid w:val="00DF646C"/>
    <w:rsid w:val="00E20459"/>
    <w:rsid w:val="00E24FF6"/>
    <w:rsid w:val="00E87B69"/>
    <w:rsid w:val="00E914AE"/>
    <w:rsid w:val="00EA1926"/>
    <w:rsid w:val="00EB023C"/>
    <w:rsid w:val="00ED20BE"/>
    <w:rsid w:val="00ED4A77"/>
    <w:rsid w:val="00EE4EDC"/>
    <w:rsid w:val="00EF263B"/>
    <w:rsid w:val="00F15ED8"/>
    <w:rsid w:val="00F259C9"/>
    <w:rsid w:val="00F36F5D"/>
    <w:rsid w:val="00F475B2"/>
    <w:rsid w:val="00F603A1"/>
    <w:rsid w:val="00F65E1C"/>
    <w:rsid w:val="00F662A0"/>
    <w:rsid w:val="00F75428"/>
    <w:rsid w:val="00F756BD"/>
    <w:rsid w:val="00FA0150"/>
    <w:rsid w:val="00FA1CF1"/>
    <w:rsid w:val="00FD0D8F"/>
    <w:rsid w:val="00FD1F48"/>
    <w:rsid w:val="00FD4C6A"/>
    <w:rsid w:val="00FE0B34"/>
    <w:rsid w:val="00FE39C2"/>
    <w:rsid w:val="00FE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07BB379-018A-481F-9208-8DED2C4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9"/>
    <w:qFormat/>
    <w:rsid w:val="00112A0F"/>
    <w:pPr>
      <w:keepNext/>
      <w:widowControl/>
      <w:autoSpaceDE w:val="0"/>
      <w:autoSpaceDN w:val="0"/>
      <w:adjustRightInd w:val="0"/>
      <w:spacing w:before="240" w:after="60"/>
      <w:outlineLvl w:val="0"/>
    </w:pPr>
    <w:rPr>
      <w:rFonts w:ascii="Arial" w:eastAsia="Times New Roman" w:hAnsi="Arial" w:cs="Arial"/>
      <w:b/>
      <w:bCs/>
      <w:kern w:val="28"/>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4F"/>
    <w:rPr>
      <w:rFonts w:ascii="Segoe UI" w:hAnsi="Segoe UI" w:cs="Segoe UI"/>
      <w:sz w:val="18"/>
      <w:szCs w:val="18"/>
    </w:rPr>
  </w:style>
  <w:style w:type="paragraph" w:styleId="Header">
    <w:name w:val="header"/>
    <w:basedOn w:val="Normal"/>
    <w:link w:val="HeaderChar"/>
    <w:uiPriority w:val="99"/>
    <w:unhideWhenUsed/>
    <w:rsid w:val="002E464F"/>
    <w:pPr>
      <w:tabs>
        <w:tab w:val="center" w:pos="4513"/>
        <w:tab w:val="right" w:pos="9026"/>
      </w:tabs>
    </w:pPr>
  </w:style>
  <w:style w:type="character" w:customStyle="1" w:styleId="HeaderChar">
    <w:name w:val="Header Char"/>
    <w:basedOn w:val="DefaultParagraphFont"/>
    <w:link w:val="Header"/>
    <w:uiPriority w:val="99"/>
    <w:rsid w:val="002E464F"/>
  </w:style>
  <w:style w:type="paragraph" w:styleId="Footer">
    <w:name w:val="footer"/>
    <w:basedOn w:val="Normal"/>
    <w:link w:val="FooterChar"/>
    <w:uiPriority w:val="99"/>
    <w:unhideWhenUsed/>
    <w:rsid w:val="002E464F"/>
    <w:pPr>
      <w:tabs>
        <w:tab w:val="center" w:pos="4513"/>
        <w:tab w:val="right" w:pos="9026"/>
      </w:tabs>
    </w:pPr>
  </w:style>
  <w:style w:type="character" w:customStyle="1" w:styleId="FooterChar">
    <w:name w:val="Footer Char"/>
    <w:basedOn w:val="DefaultParagraphFont"/>
    <w:link w:val="Footer"/>
    <w:uiPriority w:val="99"/>
    <w:rsid w:val="002E464F"/>
  </w:style>
  <w:style w:type="character" w:customStyle="1" w:styleId="BodyTextChar">
    <w:name w:val="Body Text Char"/>
    <w:basedOn w:val="DefaultParagraphFont"/>
    <w:link w:val="BodyText"/>
    <w:uiPriority w:val="1"/>
    <w:rsid w:val="00FD1F48"/>
    <w:rPr>
      <w:rFonts w:ascii="Arial" w:eastAsia="Arial" w:hAnsi="Arial"/>
      <w:sz w:val="14"/>
      <w:szCs w:val="14"/>
    </w:rPr>
  </w:style>
  <w:style w:type="paragraph" w:styleId="NormalWeb">
    <w:name w:val="Normal (Web)"/>
    <w:basedOn w:val="Normal"/>
    <w:uiPriority w:val="99"/>
    <w:unhideWhenUsed/>
    <w:rsid w:val="007619D3"/>
    <w:pPr>
      <w:widowControl/>
      <w:spacing w:after="150"/>
    </w:pPr>
    <w:rPr>
      <w:rFonts w:ascii="Times New Roman" w:eastAsia="Times New Roman" w:hAnsi="Times New Roman" w:cs="Times New Roman"/>
      <w:sz w:val="24"/>
      <w:szCs w:val="24"/>
      <w:lang w:val="en-GB" w:eastAsia="en-GB"/>
    </w:rPr>
  </w:style>
  <w:style w:type="character" w:styleId="Hyperlink">
    <w:name w:val="Hyperlink"/>
    <w:basedOn w:val="DefaultParagraphFont"/>
    <w:unhideWhenUsed/>
    <w:rsid w:val="00ED4A77"/>
    <w:rPr>
      <w:color w:val="0000FF" w:themeColor="hyperlink"/>
      <w:u w:val="single"/>
    </w:rPr>
  </w:style>
  <w:style w:type="character" w:customStyle="1" w:styleId="Heading1Char">
    <w:name w:val="Heading 1 Char"/>
    <w:basedOn w:val="DefaultParagraphFont"/>
    <w:link w:val="Heading1"/>
    <w:uiPriority w:val="99"/>
    <w:rsid w:val="00112A0F"/>
    <w:rPr>
      <w:rFonts w:ascii="Arial" w:eastAsia="Times New Roman" w:hAnsi="Arial" w:cs="Arial"/>
      <w:b/>
      <w:bCs/>
      <w:kern w:val="28"/>
      <w:sz w:val="28"/>
      <w:szCs w:val="28"/>
      <w:lang w:val="en-GB" w:eastAsia="en-GB"/>
    </w:rPr>
  </w:style>
  <w:style w:type="table" w:styleId="TableGrid">
    <w:name w:val="Table Grid"/>
    <w:basedOn w:val="TableNormal"/>
    <w:rsid w:val="00B83CFD"/>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CFD"/>
    <w:pPr>
      <w:widowControl/>
      <w:autoSpaceDE w:val="0"/>
      <w:autoSpaceDN w:val="0"/>
      <w:adjustRightInd w:val="0"/>
    </w:pPr>
    <w:rPr>
      <w:rFonts w:ascii="Trebuchet MS" w:eastAsia="Times New Roman"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1762">
      <w:bodyDiv w:val="1"/>
      <w:marLeft w:val="0"/>
      <w:marRight w:val="0"/>
      <w:marTop w:val="0"/>
      <w:marBottom w:val="0"/>
      <w:divBdr>
        <w:top w:val="none" w:sz="0" w:space="0" w:color="auto"/>
        <w:left w:val="none" w:sz="0" w:space="0" w:color="auto"/>
        <w:bottom w:val="none" w:sz="0" w:space="0" w:color="auto"/>
        <w:right w:val="none" w:sz="0" w:space="0" w:color="auto"/>
      </w:divBdr>
    </w:div>
    <w:div w:id="435059654">
      <w:bodyDiv w:val="1"/>
      <w:marLeft w:val="0"/>
      <w:marRight w:val="0"/>
      <w:marTop w:val="0"/>
      <w:marBottom w:val="0"/>
      <w:divBdr>
        <w:top w:val="none" w:sz="0" w:space="0" w:color="auto"/>
        <w:left w:val="none" w:sz="0" w:space="0" w:color="auto"/>
        <w:bottom w:val="none" w:sz="0" w:space="0" w:color="auto"/>
        <w:right w:val="none" w:sz="0" w:space="0" w:color="auto"/>
      </w:divBdr>
      <w:divsChild>
        <w:div w:id="1065564091">
          <w:marLeft w:val="0"/>
          <w:marRight w:val="0"/>
          <w:marTop w:val="0"/>
          <w:marBottom w:val="0"/>
          <w:divBdr>
            <w:top w:val="none" w:sz="0" w:space="0" w:color="auto"/>
            <w:left w:val="none" w:sz="0" w:space="0" w:color="auto"/>
            <w:bottom w:val="none" w:sz="0" w:space="0" w:color="auto"/>
            <w:right w:val="none" w:sz="0" w:space="0" w:color="auto"/>
          </w:divBdr>
          <w:divsChild>
            <w:div w:id="50010279">
              <w:marLeft w:val="-225"/>
              <w:marRight w:val="-225"/>
              <w:marTop w:val="0"/>
              <w:marBottom w:val="0"/>
              <w:divBdr>
                <w:top w:val="none" w:sz="0" w:space="0" w:color="auto"/>
                <w:left w:val="none" w:sz="0" w:space="0" w:color="auto"/>
                <w:bottom w:val="none" w:sz="0" w:space="0" w:color="auto"/>
                <w:right w:val="none" w:sz="0" w:space="0" w:color="auto"/>
              </w:divBdr>
              <w:divsChild>
                <w:div w:id="784618322">
                  <w:marLeft w:val="0"/>
                  <w:marRight w:val="0"/>
                  <w:marTop w:val="0"/>
                  <w:marBottom w:val="0"/>
                  <w:divBdr>
                    <w:top w:val="none" w:sz="0" w:space="0" w:color="auto"/>
                    <w:left w:val="none" w:sz="0" w:space="0" w:color="auto"/>
                    <w:bottom w:val="none" w:sz="0" w:space="0" w:color="auto"/>
                    <w:right w:val="none" w:sz="0" w:space="0" w:color="auto"/>
                  </w:divBdr>
                  <w:divsChild>
                    <w:div w:id="3017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7693">
      <w:bodyDiv w:val="1"/>
      <w:marLeft w:val="0"/>
      <w:marRight w:val="0"/>
      <w:marTop w:val="0"/>
      <w:marBottom w:val="0"/>
      <w:divBdr>
        <w:top w:val="none" w:sz="0" w:space="0" w:color="auto"/>
        <w:left w:val="none" w:sz="0" w:space="0" w:color="auto"/>
        <w:bottom w:val="none" w:sz="0" w:space="0" w:color="auto"/>
        <w:right w:val="none" w:sz="0" w:space="0" w:color="auto"/>
      </w:divBdr>
    </w:div>
    <w:div w:id="463158005">
      <w:bodyDiv w:val="1"/>
      <w:marLeft w:val="0"/>
      <w:marRight w:val="0"/>
      <w:marTop w:val="0"/>
      <w:marBottom w:val="0"/>
      <w:divBdr>
        <w:top w:val="none" w:sz="0" w:space="0" w:color="auto"/>
        <w:left w:val="none" w:sz="0" w:space="0" w:color="auto"/>
        <w:bottom w:val="none" w:sz="0" w:space="0" w:color="auto"/>
        <w:right w:val="none" w:sz="0" w:space="0" w:color="auto"/>
      </w:divBdr>
    </w:div>
    <w:div w:id="553544312">
      <w:bodyDiv w:val="1"/>
      <w:marLeft w:val="0"/>
      <w:marRight w:val="0"/>
      <w:marTop w:val="0"/>
      <w:marBottom w:val="0"/>
      <w:divBdr>
        <w:top w:val="none" w:sz="0" w:space="0" w:color="auto"/>
        <w:left w:val="none" w:sz="0" w:space="0" w:color="auto"/>
        <w:bottom w:val="none" w:sz="0" w:space="0" w:color="auto"/>
        <w:right w:val="none" w:sz="0" w:space="0" w:color="auto"/>
      </w:divBdr>
    </w:div>
    <w:div w:id="610630934">
      <w:bodyDiv w:val="1"/>
      <w:marLeft w:val="0"/>
      <w:marRight w:val="0"/>
      <w:marTop w:val="0"/>
      <w:marBottom w:val="0"/>
      <w:divBdr>
        <w:top w:val="none" w:sz="0" w:space="0" w:color="auto"/>
        <w:left w:val="none" w:sz="0" w:space="0" w:color="auto"/>
        <w:bottom w:val="none" w:sz="0" w:space="0" w:color="auto"/>
        <w:right w:val="none" w:sz="0" w:space="0" w:color="auto"/>
      </w:divBdr>
    </w:div>
    <w:div w:id="697269483">
      <w:bodyDiv w:val="1"/>
      <w:marLeft w:val="0"/>
      <w:marRight w:val="0"/>
      <w:marTop w:val="0"/>
      <w:marBottom w:val="0"/>
      <w:divBdr>
        <w:top w:val="none" w:sz="0" w:space="0" w:color="auto"/>
        <w:left w:val="none" w:sz="0" w:space="0" w:color="auto"/>
        <w:bottom w:val="none" w:sz="0" w:space="0" w:color="auto"/>
        <w:right w:val="none" w:sz="0" w:space="0" w:color="auto"/>
      </w:divBdr>
    </w:div>
    <w:div w:id="780803881">
      <w:bodyDiv w:val="1"/>
      <w:marLeft w:val="0"/>
      <w:marRight w:val="0"/>
      <w:marTop w:val="0"/>
      <w:marBottom w:val="0"/>
      <w:divBdr>
        <w:top w:val="none" w:sz="0" w:space="0" w:color="auto"/>
        <w:left w:val="none" w:sz="0" w:space="0" w:color="auto"/>
        <w:bottom w:val="none" w:sz="0" w:space="0" w:color="auto"/>
        <w:right w:val="none" w:sz="0" w:space="0" w:color="auto"/>
      </w:divBdr>
      <w:divsChild>
        <w:div w:id="1064837137">
          <w:marLeft w:val="0"/>
          <w:marRight w:val="0"/>
          <w:marTop w:val="0"/>
          <w:marBottom w:val="0"/>
          <w:divBdr>
            <w:top w:val="none" w:sz="0" w:space="0" w:color="auto"/>
            <w:left w:val="none" w:sz="0" w:space="0" w:color="auto"/>
            <w:bottom w:val="none" w:sz="0" w:space="0" w:color="auto"/>
            <w:right w:val="none" w:sz="0" w:space="0" w:color="auto"/>
          </w:divBdr>
          <w:divsChild>
            <w:div w:id="1730348514">
              <w:marLeft w:val="-225"/>
              <w:marRight w:val="-225"/>
              <w:marTop w:val="0"/>
              <w:marBottom w:val="0"/>
              <w:divBdr>
                <w:top w:val="none" w:sz="0" w:space="0" w:color="auto"/>
                <w:left w:val="none" w:sz="0" w:space="0" w:color="auto"/>
                <w:bottom w:val="none" w:sz="0" w:space="0" w:color="auto"/>
                <w:right w:val="none" w:sz="0" w:space="0" w:color="auto"/>
              </w:divBdr>
              <w:divsChild>
                <w:div w:id="294485460">
                  <w:marLeft w:val="0"/>
                  <w:marRight w:val="0"/>
                  <w:marTop w:val="0"/>
                  <w:marBottom w:val="0"/>
                  <w:divBdr>
                    <w:top w:val="none" w:sz="0" w:space="0" w:color="auto"/>
                    <w:left w:val="none" w:sz="0" w:space="0" w:color="auto"/>
                    <w:bottom w:val="none" w:sz="0" w:space="0" w:color="auto"/>
                    <w:right w:val="none" w:sz="0" w:space="0" w:color="auto"/>
                  </w:divBdr>
                  <w:divsChild>
                    <w:div w:id="9421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068">
      <w:bodyDiv w:val="1"/>
      <w:marLeft w:val="0"/>
      <w:marRight w:val="0"/>
      <w:marTop w:val="0"/>
      <w:marBottom w:val="0"/>
      <w:divBdr>
        <w:top w:val="none" w:sz="0" w:space="0" w:color="auto"/>
        <w:left w:val="none" w:sz="0" w:space="0" w:color="auto"/>
        <w:bottom w:val="none" w:sz="0" w:space="0" w:color="auto"/>
        <w:right w:val="none" w:sz="0" w:space="0" w:color="auto"/>
      </w:divBdr>
    </w:div>
    <w:div w:id="1027372723">
      <w:bodyDiv w:val="1"/>
      <w:marLeft w:val="0"/>
      <w:marRight w:val="0"/>
      <w:marTop w:val="0"/>
      <w:marBottom w:val="0"/>
      <w:divBdr>
        <w:top w:val="none" w:sz="0" w:space="0" w:color="auto"/>
        <w:left w:val="none" w:sz="0" w:space="0" w:color="auto"/>
        <w:bottom w:val="none" w:sz="0" w:space="0" w:color="auto"/>
        <w:right w:val="none" w:sz="0" w:space="0" w:color="auto"/>
      </w:divBdr>
    </w:div>
    <w:div w:id="1048334931">
      <w:bodyDiv w:val="1"/>
      <w:marLeft w:val="0"/>
      <w:marRight w:val="0"/>
      <w:marTop w:val="0"/>
      <w:marBottom w:val="0"/>
      <w:divBdr>
        <w:top w:val="none" w:sz="0" w:space="0" w:color="auto"/>
        <w:left w:val="none" w:sz="0" w:space="0" w:color="auto"/>
        <w:bottom w:val="none" w:sz="0" w:space="0" w:color="auto"/>
        <w:right w:val="none" w:sz="0" w:space="0" w:color="auto"/>
      </w:divBdr>
    </w:div>
    <w:div w:id="1231380508">
      <w:bodyDiv w:val="1"/>
      <w:marLeft w:val="0"/>
      <w:marRight w:val="0"/>
      <w:marTop w:val="0"/>
      <w:marBottom w:val="0"/>
      <w:divBdr>
        <w:top w:val="none" w:sz="0" w:space="0" w:color="auto"/>
        <w:left w:val="none" w:sz="0" w:space="0" w:color="auto"/>
        <w:bottom w:val="none" w:sz="0" w:space="0" w:color="auto"/>
        <w:right w:val="none" w:sz="0" w:space="0" w:color="auto"/>
      </w:divBdr>
    </w:div>
    <w:div w:id="1289167386">
      <w:bodyDiv w:val="1"/>
      <w:marLeft w:val="0"/>
      <w:marRight w:val="0"/>
      <w:marTop w:val="0"/>
      <w:marBottom w:val="0"/>
      <w:divBdr>
        <w:top w:val="none" w:sz="0" w:space="0" w:color="auto"/>
        <w:left w:val="none" w:sz="0" w:space="0" w:color="auto"/>
        <w:bottom w:val="none" w:sz="0" w:space="0" w:color="auto"/>
        <w:right w:val="none" w:sz="0" w:space="0" w:color="auto"/>
      </w:divBdr>
    </w:div>
    <w:div w:id="1656565920">
      <w:bodyDiv w:val="1"/>
      <w:marLeft w:val="0"/>
      <w:marRight w:val="0"/>
      <w:marTop w:val="0"/>
      <w:marBottom w:val="0"/>
      <w:divBdr>
        <w:top w:val="none" w:sz="0" w:space="0" w:color="auto"/>
        <w:left w:val="none" w:sz="0" w:space="0" w:color="auto"/>
        <w:bottom w:val="none" w:sz="0" w:space="0" w:color="auto"/>
        <w:right w:val="none" w:sz="0" w:space="0" w:color="auto"/>
      </w:divBdr>
      <w:divsChild>
        <w:div w:id="371929701">
          <w:marLeft w:val="0"/>
          <w:marRight w:val="0"/>
          <w:marTop w:val="0"/>
          <w:marBottom w:val="0"/>
          <w:divBdr>
            <w:top w:val="none" w:sz="0" w:space="0" w:color="auto"/>
            <w:left w:val="none" w:sz="0" w:space="0" w:color="auto"/>
            <w:bottom w:val="none" w:sz="0" w:space="0" w:color="auto"/>
            <w:right w:val="none" w:sz="0" w:space="0" w:color="auto"/>
          </w:divBdr>
          <w:divsChild>
            <w:div w:id="738602324">
              <w:marLeft w:val="-225"/>
              <w:marRight w:val="-225"/>
              <w:marTop w:val="0"/>
              <w:marBottom w:val="0"/>
              <w:divBdr>
                <w:top w:val="none" w:sz="0" w:space="0" w:color="auto"/>
                <w:left w:val="none" w:sz="0" w:space="0" w:color="auto"/>
                <w:bottom w:val="none" w:sz="0" w:space="0" w:color="auto"/>
                <w:right w:val="none" w:sz="0" w:space="0" w:color="auto"/>
              </w:divBdr>
              <w:divsChild>
                <w:div w:id="1276521559">
                  <w:marLeft w:val="0"/>
                  <w:marRight w:val="0"/>
                  <w:marTop w:val="0"/>
                  <w:marBottom w:val="0"/>
                  <w:divBdr>
                    <w:top w:val="none" w:sz="0" w:space="0" w:color="auto"/>
                    <w:left w:val="none" w:sz="0" w:space="0" w:color="auto"/>
                    <w:bottom w:val="none" w:sz="0" w:space="0" w:color="auto"/>
                    <w:right w:val="none" w:sz="0" w:space="0" w:color="auto"/>
                  </w:divBdr>
                  <w:divsChild>
                    <w:div w:id="8779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8863">
      <w:bodyDiv w:val="1"/>
      <w:marLeft w:val="0"/>
      <w:marRight w:val="0"/>
      <w:marTop w:val="0"/>
      <w:marBottom w:val="0"/>
      <w:divBdr>
        <w:top w:val="none" w:sz="0" w:space="0" w:color="auto"/>
        <w:left w:val="none" w:sz="0" w:space="0" w:color="auto"/>
        <w:bottom w:val="none" w:sz="0" w:space="0" w:color="auto"/>
        <w:right w:val="none" w:sz="0" w:space="0" w:color="auto"/>
      </w:divBdr>
    </w:div>
    <w:div w:id="1915505373">
      <w:bodyDiv w:val="1"/>
      <w:marLeft w:val="0"/>
      <w:marRight w:val="0"/>
      <w:marTop w:val="0"/>
      <w:marBottom w:val="0"/>
      <w:divBdr>
        <w:top w:val="none" w:sz="0" w:space="0" w:color="auto"/>
        <w:left w:val="none" w:sz="0" w:space="0" w:color="auto"/>
        <w:bottom w:val="none" w:sz="0" w:space="0" w:color="auto"/>
        <w:right w:val="none" w:sz="0" w:space="0" w:color="auto"/>
      </w:divBdr>
      <w:divsChild>
        <w:div w:id="579365495">
          <w:marLeft w:val="0"/>
          <w:marRight w:val="0"/>
          <w:marTop w:val="0"/>
          <w:marBottom w:val="0"/>
          <w:divBdr>
            <w:top w:val="none" w:sz="0" w:space="0" w:color="auto"/>
            <w:left w:val="none" w:sz="0" w:space="0" w:color="auto"/>
            <w:bottom w:val="none" w:sz="0" w:space="0" w:color="auto"/>
            <w:right w:val="none" w:sz="0" w:space="0" w:color="auto"/>
          </w:divBdr>
          <w:divsChild>
            <w:div w:id="338120660">
              <w:marLeft w:val="-225"/>
              <w:marRight w:val="-225"/>
              <w:marTop w:val="0"/>
              <w:marBottom w:val="0"/>
              <w:divBdr>
                <w:top w:val="none" w:sz="0" w:space="0" w:color="auto"/>
                <w:left w:val="none" w:sz="0" w:space="0" w:color="auto"/>
                <w:bottom w:val="none" w:sz="0" w:space="0" w:color="auto"/>
                <w:right w:val="none" w:sz="0" w:space="0" w:color="auto"/>
              </w:divBdr>
              <w:divsChild>
                <w:div w:id="393938771">
                  <w:marLeft w:val="0"/>
                  <w:marRight w:val="0"/>
                  <w:marTop w:val="0"/>
                  <w:marBottom w:val="0"/>
                  <w:divBdr>
                    <w:top w:val="none" w:sz="0" w:space="0" w:color="auto"/>
                    <w:left w:val="none" w:sz="0" w:space="0" w:color="auto"/>
                    <w:bottom w:val="none" w:sz="0" w:space="0" w:color="auto"/>
                    <w:right w:val="none" w:sz="0" w:space="0" w:color="auto"/>
                  </w:divBdr>
                  <w:divsChild>
                    <w:div w:id="20529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2.%20Frontline%20Manag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Holdsworth</dc:creator>
  <cp:lastModifiedBy>Raminder Lelli</cp:lastModifiedBy>
  <cp:revision>2</cp:revision>
  <cp:lastPrinted>2017-12-07T14:54:00Z</cp:lastPrinted>
  <dcterms:created xsi:type="dcterms:W3CDTF">2019-02-11T09:05:00Z</dcterms:created>
  <dcterms:modified xsi:type="dcterms:W3CDTF">2019-02-11T09:05:00Z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2017-06-02T00:00:00Z</vt:filetime>
  </property>
</Properties>
</file>