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B7" w:rsidRDefault="004969B7" w:rsidP="004969B7">
      <w:pPr>
        <w:jc w:val="center"/>
        <w:rPr>
          <w:rFonts w:ascii="Segoe UI" w:eastAsiaTheme="minorHAnsi" w:hAnsi="Segoe UI" w:cs="Segoe UI"/>
          <w:b/>
          <w:sz w:val="28"/>
        </w:rPr>
      </w:pPr>
      <w:r>
        <w:rPr>
          <w:rFonts w:ascii="Segoe UI" w:hAnsi="Segoe UI" w:cs="Segoe UI"/>
          <w:b/>
          <w:sz w:val="28"/>
        </w:rPr>
        <w:t>Role Profile</w:t>
      </w:r>
    </w:p>
    <w:tbl>
      <w:tblPr>
        <w:tblStyle w:val="TableGrid"/>
        <w:tblpPr w:leftFromText="180" w:rightFromText="180" w:vertAnchor="text" w:horzAnchor="margin" w:tblpY="172"/>
        <w:tblW w:w="9776" w:type="dxa"/>
        <w:tblLook w:val="04A0" w:firstRow="1" w:lastRow="0" w:firstColumn="1" w:lastColumn="0" w:noHBand="0" w:noVBand="1"/>
      </w:tblPr>
      <w:tblGrid>
        <w:gridCol w:w="2376"/>
        <w:gridCol w:w="7400"/>
      </w:tblGrid>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ind w:left="-222" w:firstLine="222"/>
              <w:jc w:val="both"/>
              <w:rPr>
                <w:rFonts w:ascii="Segoe UI" w:hAnsi="Segoe UI" w:cs="Segoe UI"/>
                <w:b/>
                <w:color w:val="000000" w:themeColor="text1"/>
              </w:rPr>
            </w:pPr>
            <w:r>
              <w:rPr>
                <w:rFonts w:ascii="Segoe UI" w:hAnsi="Segoe UI" w:cs="Segoe UI"/>
                <w:b/>
                <w:color w:val="000000" w:themeColor="text1"/>
              </w:rPr>
              <w:t>Role Title:</w:t>
            </w:r>
          </w:p>
        </w:tc>
        <w:tc>
          <w:tcPr>
            <w:tcW w:w="7400" w:type="dxa"/>
            <w:tcBorders>
              <w:top w:val="single" w:sz="4" w:space="0" w:color="auto"/>
              <w:left w:val="single" w:sz="4" w:space="0" w:color="auto"/>
              <w:bottom w:val="single" w:sz="4" w:space="0" w:color="auto"/>
              <w:right w:val="single" w:sz="4" w:space="0" w:color="auto"/>
            </w:tcBorders>
            <w:hideMark/>
          </w:tcPr>
          <w:p w:rsidR="004969B7" w:rsidRDefault="00636598">
            <w:pPr>
              <w:spacing w:before="120" w:after="120"/>
              <w:jc w:val="both"/>
              <w:rPr>
                <w:rFonts w:ascii="Segoe UI" w:hAnsi="Segoe UI" w:cs="Segoe UI"/>
                <w:color w:val="000000" w:themeColor="text1"/>
              </w:rPr>
            </w:pPr>
            <w:r>
              <w:rPr>
                <w:rFonts w:ascii="Segoe UI" w:hAnsi="Segoe UI"/>
              </w:rPr>
              <w:t>Media &amp; Public Relations Manager</w:t>
            </w:r>
          </w:p>
        </w:tc>
      </w:tr>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jc w:val="both"/>
              <w:rPr>
                <w:rFonts w:ascii="Segoe UI" w:hAnsi="Segoe UI" w:cs="Segoe UI"/>
                <w:b/>
                <w:color w:val="000000" w:themeColor="text1"/>
              </w:rPr>
            </w:pPr>
            <w:r>
              <w:rPr>
                <w:rFonts w:ascii="Segoe UI" w:hAnsi="Segoe UI" w:cs="Segoe UI"/>
                <w:b/>
                <w:color w:val="000000" w:themeColor="text1"/>
              </w:rPr>
              <w:t>Department:</w:t>
            </w:r>
          </w:p>
        </w:tc>
        <w:tc>
          <w:tcPr>
            <w:tcW w:w="7400" w:type="dxa"/>
            <w:tcBorders>
              <w:top w:val="single" w:sz="4" w:space="0" w:color="auto"/>
              <w:left w:val="single" w:sz="4" w:space="0" w:color="auto"/>
              <w:bottom w:val="single" w:sz="4" w:space="0" w:color="auto"/>
              <w:right w:val="single" w:sz="4" w:space="0" w:color="auto"/>
            </w:tcBorders>
            <w:hideMark/>
          </w:tcPr>
          <w:p w:rsidR="004969B7" w:rsidRDefault="00636598">
            <w:pPr>
              <w:autoSpaceDE w:val="0"/>
              <w:autoSpaceDN w:val="0"/>
              <w:adjustRightInd w:val="0"/>
              <w:spacing w:before="120" w:after="120"/>
              <w:jc w:val="both"/>
              <w:rPr>
                <w:rFonts w:ascii="Segoe UI" w:hAnsi="Segoe UI" w:cs="Segoe UI"/>
                <w:color w:val="000000" w:themeColor="text1"/>
              </w:rPr>
            </w:pPr>
            <w:r>
              <w:rPr>
                <w:rFonts w:ascii="Segoe UI" w:hAnsi="Segoe UI" w:cs="Segoe UI"/>
                <w:color w:val="000000" w:themeColor="text1"/>
              </w:rPr>
              <w:t>Corporate Affairs</w:t>
            </w:r>
          </w:p>
        </w:tc>
      </w:tr>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tabs>
                <w:tab w:val="right" w:pos="2344"/>
              </w:tabs>
              <w:spacing w:before="120" w:after="120"/>
              <w:jc w:val="both"/>
              <w:rPr>
                <w:rFonts w:ascii="Segoe UI" w:hAnsi="Segoe UI" w:cs="Segoe UI"/>
                <w:b/>
                <w:color w:val="000000" w:themeColor="text1"/>
              </w:rPr>
            </w:pPr>
            <w:r>
              <w:rPr>
                <w:rFonts w:ascii="Segoe UI" w:hAnsi="Segoe UI" w:cs="Segoe UI"/>
                <w:b/>
                <w:color w:val="000000" w:themeColor="text1"/>
              </w:rPr>
              <w:t>Role Purpose:</w:t>
            </w:r>
            <w:r>
              <w:rPr>
                <w:rFonts w:ascii="Segoe UI" w:hAnsi="Segoe UI" w:cs="Segoe UI"/>
                <w:b/>
                <w:color w:val="000000" w:themeColor="text1"/>
              </w:rPr>
              <w:tab/>
            </w:r>
          </w:p>
        </w:tc>
        <w:tc>
          <w:tcPr>
            <w:tcW w:w="7400" w:type="dxa"/>
            <w:tcBorders>
              <w:top w:val="single" w:sz="4" w:space="0" w:color="auto"/>
              <w:left w:val="single" w:sz="4" w:space="0" w:color="auto"/>
              <w:bottom w:val="single" w:sz="4" w:space="0" w:color="auto"/>
              <w:right w:val="single" w:sz="4" w:space="0" w:color="auto"/>
            </w:tcBorders>
            <w:hideMark/>
          </w:tcPr>
          <w:p w:rsidR="00636598" w:rsidRDefault="00636598" w:rsidP="00A55B4C">
            <w:pPr>
              <w:jc w:val="both"/>
              <w:rPr>
                <w:rFonts w:ascii="Segoe UI" w:hAnsi="Segoe UI"/>
                <w:lang w:val="en-GB"/>
              </w:rPr>
            </w:pPr>
            <w:r w:rsidRPr="00636598">
              <w:rPr>
                <w:rFonts w:ascii="Segoe UI" w:hAnsi="Segoe UI"/>
                <w:lang w:val="en-GB"/>
              </w:rPr>
              <w:t xml:space="preserve">The purpose of External Affairs is to anticipate and respond to the external environment through assessment of policy, promote positively the business interests of Midland Heart and protect these interests from emerging issues. </w:t>
            </w:r>
          </w:p>
          <w:p w:rsidR="00636598" w:rsidRPr="00636598" w:rsidRDefault="00636598" w:rsidP="00A55B4C">
            <w:pPr>
              <w:jc w:val="both"/>
              <w:rPr>
                <w:rFonts w:ascii="Segoe UI" w:hAnsi="Segoe UI"/>
                <w:lang w:val="en-GB"/>
              </w:rPr>
            </w:pPr>
          </w:p>
          <w:p w:rsidR="004969B7" w:rsidRPr="00636598" w:rsidRDefault="00636598" w:rsidP="00A55B4C">
            <w:pPr>
              <w:widowControl/>
              <w:spacing w:after="120"/>
              <w:contextualSpacing/>
              <w:jc w:val="both"/>
              <w:rPr>
                <w:rFonts w:ascii="Segoe UI" w:hAnsi="Segoe UI" w:cs="Segoe UI"/>
                <w:color w:val="000000" w:themeColor="text1"/>
              </w:rPr>
            </w:pPr>
            <w:r w:rsidRPr="00636598">
              <w:rPr>
                <w:rFonts w:ascii="Segoe UI" w:hAnsi="Segoe UI"/>
                <w:lang w:val="en-GB"/>
              </w:rPr>
              <w:t>The Media and Public Relations Manager will execute a proactive media, PR and Social Media strategy to ensure Midland Heart’s reputation is enhanced and protected.</w:t>
            </w:r>
          </w:p>
        </w:tc>
      </w:tr>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tabs>
                <w:tab w:val="right" w:pos="2344"/>
              </w:tabs>
              <w:spacing w:before="120" w:after="120"/>
              <w:jc w:val="both"/>
              <w:rPr>
                <w:rFonts w:ascii="Segoe UI" w:hAnsi="Segoe UI" w:cs="Segoe UI"/>
                <w:b/>
                <w:color w:val="000000" w:themeColor="text1"/>
              </w:rPr>
            </w:pPr>
            <w:r>
              <w:rPr>
                <w:rFonts w:ascii="Segoe UI" w:hAnsi="Segoe UI" w:cs="Segoe UI"/>
                <w:b/>
                <w:color w:val="000000" w:themeColor="text1"/>
              </w:rPr>
              <w:t>Reporting to:</w:t>
            </w:r>
            <w:r>
              <w:rPr>
                <w:rFonts w:ascii="Segoe UI" w:hAnsi="Segoe UI" w:cs="Segoe UI"/>
                <w:b/>
                <w:color w:val="000000" w:themeColor="text1"/>
              </w:rPr>
              <w:tab/>
            </w:r>
          </w:p>
        </w:tc>
        <w:tc>
          <w:tcPr>
            <w:tcW w:w="7400" w:type="dxa"/>
            <w:tcBorders>
              <w:top w:val="single" w:sz="4" w:space="0" w:color="auto"/>
              <w:left w:val="single" w:sz="4" w:space="0" w:color="auto"/>
              <w:bottom w:val="single" w:sz="4" w:space="0" w:color="auto"/>
              <w:right w:val="single" w:sz="4" w:space="0" w:color="auto"/>
            </w:tcBorders>
            <w:hideMark/>
          </w:tcPr>
          <w:p w:rsidR="004969B7" w:rsidRDefault="00636598">
            <w:pPr>
              <w:spacing w:before="120" w:after="120"/>
              <w:jc w:val="both"/>
              <w:rPr>
                <w:rFonts w:ascii="Segoe UI" w:hAnsi="Segoe UI" w:cs="Segoe UI"/>
                <w:color w:val="000000" w:themeColor="text1"/>
              </w:rPr>
            </w:pPr>
            <w:r>
              <w:rPr>
                <w:rFonts w:ascii="Segoe UI" w:hAnsi="Segoe UI" w:cs="Segoe UI"/>
                <w:color w:val="000000" w:themeColor="text1"/>
              </w:rPr>
              <w:t>Director of Communications &amp;</w:t>
            </w:r>
            <w:r w:rsidRPr="00636598">
              <w:rPr>
                <w:rFonts w:ascii="Segoe UI" w:hAnsi="Segoe UI" w:cs="Segoe UI"/>
                <w:color w:val="000000" w:themeColor="text1"/>
              </w:rPr>
              <w:t xml:space="preserve"> External Affairs</w:t>
            </w:r>
          </w:p>
        </w:tc>
      </w:tr>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jc w:val="both"/>
              <w:rPr>
                <w:rFonts w:ascii="Segoe UI" w:hAnsi="Segoe UI" w:cs="Segoe UI"/>
                <w:b/>
                <w:color w:val="000000" w:themeColor="text1"/>
              </w:rPr>
            </w:pPr>
            <w:r>
              <w:rPr>
                <w:rFonts w:ascii="Segoe UI" w:hAnsi="Segoe UI" w:cs="Segoe UI"/>
                <w:b/>
                <w:color w:val="000000" w:themeColor="text1"/>
              </w:rPr>
              <w:t>Responsible for:</w:t>
            </w:r>
          </w:p>
        </w:tc>
        <w:tc>
          <w:tcPr>
            <w:tcW w:w="7400" w:type="dxa"/>
            <w:tcBorders>
              <w:top w:val="single" w:sz="4" w:space="0" w:color="auto"/>
              <w:left w:val="single" w:sz="4" w:space="0" w:color="auto"/>
              <w:bottom w:val="single" w:sz="4" w:space="0" w:color="auto"/>
              <w:right w:val="single" w:sz="4" w:space="0" w:color="auto"/>
            </w:tcBorders>
            <w:hideMark/>
          </w:tcPr>
          <w:p w:rsidR="004969B7" w:rsidRDefault="00636598">
            <w:pPr>
              <w:spacing w:before="120" w:after="120"/>
              <w:jc w:val="both"/>
              <w:rPr>
                <w:rFonts w:ascii="Segoe UI" w:hAnsi="Segoe UI" w:cs="Segoe UI"/>
                <w:color w:val="000000" w:themeColor="text1"/>
              </w:rPr>
            </w:pPr>
            <w:r>
              <w:rPr>
                <w:rFonts w:ascii="Segoe UI" w:hAnsi="Segoe UI" w:cs="Segoe UI"/>
                <w:color w:val="000000" w:themeColor="text1"/>
              </w:rPr>
              <w:t>PR &amp;</w:t>
            </w:r>
            <w:r w:rsidRPr="00636598">
              <w:rPr>
                <w:rFonts w:ascii="Segoe UI" w:hAnsi="Segoe UI" w:cs="Segoe UI"/>
                <w:color w:val="000000" w:themeColor="text1"/>
              </w:rPr>
              <w:t xml:space="preserve"> Social Media Specialist</w:t>
            </w:r>
          </w:p>
        </w:tc>
      </w:tr>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jc w:val="both"/>
              <w:rPr>
                <w:rFonts w:ascii="Segoe UI" w:hAnsi="Segoe UI" w:cs="Segoe UI"/>
                <w:b/>
                <w:color w:val="000000" w:themeColor="text1"/>
              </w:rPr>
            </w:pPr>
            <w:r>
              <w:rPr>
                <w:rFonts w:ascii="Segoe UI" w:hAnsi="Segoe UI" w:cs="Segoe UI"/>
                <w:b/>
                <w:color w:val="000000" w:themeColor="text1"/>
              </w:rPr>
              <w:t>Disclosure level:</w:t>
            </w:r>
          </w:p>
        </w:tc>
        <w:tc>
          <w:tcPr>
            <w:tcW w:w="7400"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jc w:val="both"/>
              <w:rPr>
                <w:rFonts w:ascii="Segoe UI" w:hAnsi="Segoe UI" w:cs="Segoe UI"/>
                <w:color w:val="000000" w:themeColor="text1"/>
              </w:rPr>
            </w:pPr>
            <w:r>
              <w:rPr>
                <w:rFonts w:ascii="Segoe UI" w:hAnsi="Segoe UI" w:cs="Segoe UI"/>
                <w:color w:val="000000" w:themeColor="text1"/>
              </w:rPr>
              <w:t>N/A</w:t>
            </w:r>
          </w:p>
        </w:tc>
      </w:tr>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jc w:val="both"/>
              <w:rPr>
                <w:rFonts w:ascii="Segoe UI" w:hAnsi="Segoe UI" w:cs="Segoe UI"/>
                <w:b/>
                <w:color w:val="000000" w:themeColor="text1"/>
              </w:rPr>
            </w:pPr>
            <w:r>
              <w:rPr>
                <w:rFonts w:ascii="Segoe UI" w:hAnsi="Segoe UI" w:cs="Segoe UI"/>
                <w:b/>
                <w:color w:val="000000" w:themeColor="text1"/>
              </w:rPr>
              <w:t>Role Level:</w:t>
            </w:r>
          </w:p>
        </w:tc>
        <w:tc>
          <w:tcPr>
            <w:tcW w:w="7400" w:type="dxa"/>
            <w:tcBorders>
              <w:top w:val="single" w:sz="4" w:space="0" w:color="auto"/>
              <w:left w:val="single" w:sz="4" w:space="0" w:color="auto"/>
              <w:bottom w:val="single" w:sz="4" w:space="0" w:color="auto"/>
              <w:right w:val="single" w:sz="4" w:space="0" w:color="auto"/>
            </w:tcBorders>
            <w:hideMark/>
          </w:tcPr>
          <w:p w:rsidR="004969B7" w:rsidRDefault="004969B7" w:rsidP="00636598">
            <w:pPr>
              <w:spacing w:before="120" w:after="120"/>
              <w:jc w:val="both"/>
              <w:rPr>
                <w:rFonts w:ascii="Segoe UI" w:hAnsi="Segoe UI" w:cs="Segoe UI"/>
                <w:color w:val="000000" w:themeColor="text1"/>
              </w:rPr>
            </w:pPr>
            <w:r>
              <w:rPr>
                <w:rFonts w:ascii="Segoe UI" w:hAnsi="Segoe UI" w:cs="Segoe UI"/>
              </w:rPr>
              <w:t xml:space="preserve">Frontline </w:t>
            </w:r>
            <w:r w:rsidR="00636598">
              <w:rPr>
                <w:rFonts w:ascii="Segoe UI" w:hAnsi="Segoe UI" w:cs="Segoe UI"/>
              </w:rPr>
              <w:t>Manager</w:t>
            </w:r>
          </w:p>
        </w:tc>
      </w:tr>
    </w:tbl>
    <w:p w:rsidR="004969B7" w:rsidRDefault="004969B7" w:rsidP="004969B7">
      <w:pPr>
        <w:jc w:val="both"/>
        <w:rPr>
          <w:rFonts w:ascii="Segoe UI" w:hAnsi="Segoe UI" w:cs="Segoe UI"/>
          <w:b/>
          <w:color w:val="000000" w:themeColor="text1"/>
        </w:rPr>
      </w:pPr>
    </w:p>
    <w:tbl>
      <w:tblPr>
        <w:tblStyle w:val="TableGrid"/>
        <w:tblW w:w="9781" w:type="dxa"/>
        <w:tblInd w:w="-5" w:type="dxa"/>
        <w:tblLook w:val="04A0" w:firstRow="1" w:lastRow="0" w:firstColumn="1" w:lastColumn="0" w:noHBand="0" w:noVBand="1"/>
      </w:tblPr>
      <w:tblGrid>
        <w:gridCol w:w="2376"/>
        <w:gridCol w:w="7405"/>
      </w:tblGrid>
      <w:tr w:rsidR="004969B7" w:rsidTr="004969B7">
        <w:tc>
          <w:tcPr>
            <w:tcW w:w="2376" w:type="dxa"/>
            <w:tcBorders>
              <w:top w:val="single" w:sz="4" w:space="0" w:color="auto"/>
              <w:left w:val="single" w:sz="4" w:space="0" w:color="auto"/>
              <w:bottom w:val="single" w:sz="4" w:space="0" w:color="auto"/>
              <w:right w:val="single" w:sz="4" w:space="0" w:color="auto"/>
            </w:tcBorders>
            <w:hideMark/>
          </w:tcPr>
          <w:p w:rsidR="004969B7" w:rsidRDefault="004969B7" w:rsidP="00A55B4C">
            <w:pPr>
              <w:spacing w:after="120"/>
              <w:rPr>
                <w:rFonts w:ascii="Segoe UI" w:hAnsi="Segoe UI" w:cs="Segoe UI"/>
                <w:b/>
                <w:color w:val="000000" w:themeColor="text1"/>
              </w:rPr>
            </w:pPr>
            <w:r>
              <w:rPr>
                <w:rFonts w:ascii="Segoe UI" w:hAnsi="Segoe UI" w:cs="Segoe UI"/>
                <w:b/>
                <w:color w:val="000000" w:themeColor="text1"/>
              </w:rPr>
              <w:t>Key Role Responsibilities</w:t>
            </w:r>
          </w:p>
        </w:tc>
        <w:tc>
          <w:tcPr>
            <w:tcW w:w="7405" w:type="dxa"/>
            <w:tcBorders>
              <w:top w:val="single" w:sz="4" w:space="0" w:color="auto"/>
              <w:left w:val="single" w:sz="4" w:space="0" w:color="auto"/>
              <w:bottom w:val="single" w:sz="4" w:space="0" w:color="auto"/>
              <w:right w:val="single" w:sz="4" w:space="0" w:color="auto"/>
            </w:tcBorders>
            <w:hideMark/>
          </w:tcPr>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Working with the Director of Communications and External Affairs and Public Affairs and Policy Manager to deliver the External Affairs Strategy by leading on the development and delivery of proactive external communications strategies and policy driven PR activity, for high profile projects of strategic importance to Midland Heart</w:t>
            </w:r>
          </w:p>
          <w:p w:rsid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Line management respon</w:t>
            </w:r>
            <w:r>
              <w:rPr>
                <w:rFonts w:ascii="Segoe UI" w:hAnsi="Segoe UI" w:cs="Segoe UI"/>
                <w:color w:val="000000" w:themeColor="text1"/>
              </w:rPr>
              <w:t>sibility for PR &amp; S</w:t>
            </w:r>
            <w:r w:rsidRPr="00636598">
              <w:rPr>
                <w:rFonts w:ascii="Segoe UI" w:hAnsi="Segoe UI" w:cs="Segoe UI"/>
                <w:color w:val="000000" w:themeColor="text1"/>
              </w:rPr>
              <w:t xml:space="preserve">ocial Media Specialist </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Execute a proactive media, PR and social media strategy to build the reputation of Midland Heart by developing and delivering proactive external communications strategies and high profile projects of strategic importance to Midland Heart.</w:t>
            </w:r>
          </w:p>
          <w:p w:rsidR="00636598" w:rsidRPr="00636598" w:rsidRDefault="00636598" w:rsidP="00A55B4C">
            <w:pPr>
              <w:ind w:left="498"/>
              <w:jc w:val="both"/>
              <w:rPr>
                <w:rFonts w:ascii="Segoe UI" w:hAnsi="Segoe UI" w:cs="Segoe UI"/>
                <w:color w:val="000000" w:themeColor="text1"/>
              </w:rPr>
            </w:pPr>
          </w:p>
          <w:p w:rsid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Establish a measurement and evaluation framework to demonstrate impact and understand ROI from the team’s activities</w:t>
            </w:r>
          </w:p>
          <w:p w:rsidR="00636598" w:rsidRPr="00636598" w:rsidRDefault="00636598" w:rsidP="00A55B4C">
            <w:pPr>
              <w:jc w:val="both"/>
              <w:rPr>
                <w:rFonts w:ascii="Segoe UI" w:hAnsi="Segoe UI" w:cs="Segoe UI"/>
                <w:color w:val="000000" w:themeColor="text1"/>
              </w:rPr>
            </w:pPr>
          </w:p>
          <w:p w:rsid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 xml:space="preserve">Lead the </w:t>
            </w:r>
            <w:proofErr w:type="spellStart"/>
            <w:r w:rsidRPr="00636598">
              <w:rPr>
                <w:rFonts w:ascii="Segoe UI" w:hAnsi="Segoe UI" w:cs="Segoe UI"/>
                <w:color w:val="000000" w:themeColor="text1"/>
              </w:rPr>
              <w:t>organisation’s</w:t>
            </w:r>
            <w:proofErr w:type="spellEnd"/>
            <w:r w:rsidRPr="00636598">
              <w:rPr>
                <w:rFonts w:ascii="Segoe UI" w:hAnsi="Segoe UI" w:cs="Segoe UI"/>
                <w:color w:val="000000" w:themeColor="text1"/>
              </w:rPr>
              <w:t xml:space="preserve"> approach to and response to crisis/issues and provide senior staff with support and professional advice. This will include management of the on-call </w:t>
            </w:r>
            <w:proofErr w:type="spellStart"/>
            <w:r w:rsidRPr="00636598">
              <w:rPr>
                <w:rFonts w:ascii="Segoe UI" w:hAnsi="Segoe UI" w:cs="Segoe UI"/>
                <w:color w:val="000000" w:themeColor="text1"/>
              </w:rPr>
              <w:t>rota</w:t>
            </w:r>
            <w:proofErr w:type="spellEnd"/>
            <w:r w:rsidRPr="00636598">
              <w:rPr>
                <w:rFonts w:ascii="Segoe UI" w:hAnsi="Segoe UI" w:cs="Segoe UI"/>
                <w:color w:val="000000" w:themeColor="text1"/>
              </w:rPr>
              <w:t xml:space="preserve"> and processing relev</w:t>
            </w:r>
            <w:r>
              <w:rPr>
                <w:rFonts w:ascii="Segoe UI" w:hAnsi="Segoe UI" w:cs="Segoe UI"/>
                <w:color w:val="000000" w:themeColor="text1"/>
              </w:rPr>
              <w:t>ant information across the team</w:t>
            </w:r>
          </w:p>
          <w:p w:rsidR="00636598" w:rsidRPr="00636598" w:rsidRDefault="00636598" w:rsidP="00A55B4C">
            <w:pPr>
              <w:ind w:left="13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Ensure that PR and External Affairs activity is effectively planned, meas</w:t>
            </w:r>
            <w:r w:rsidR="00DE7206">
              <w:rPr>
                <w:rFonts w:ascii="Segoe UI" w:hAnsi="Segoe UI" w:cs="Segoe UI"/>
                <w:color w:val="000000" w:themeColor="text1"/>
              </w:rPr>
              <w:t>ured, monitored and reported. E.g.</w:t>
            </w:r>
            <w:r w:rsidRPr="00636598">
              <w:rPr>
                <w:rFonts w:ascii="Segoe UI" w:hAnsi="Segoe UI" w:cs="Segoe UI"/>
                <w:color w:val="000000" w:themeColor="text1"/>
              </w:rPr>
              <w:t xml:space="preserve"> media monitoring and improvements to internal reporting</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lastRenderedPageBreak/>
              <w:t xml:space="preserve">Proactive management of contracts (PR) with external suppliers in line with contract management framework and manage allocated budgets effectively </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Support Director of Communications and External Affairs in the engagement of internal and external stakeholders, developing relationships, supporting face to face meetings, drafting presentations, briefings and other relevant communications materials</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 xml:space="preserve">Support the delivery of stakeholder engagement plans as part of integrated campaigns and strategic projects </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Facilitating effective communications and engagement with stakeholders, opinion formers and wider customer base, ensuring a joined up approach across Midland Heart.</w:t>
            </w:r>
            <w:bookmarkStart w:id="0" w:name="_GoBack"/>
            <w:bookmarkEnd w:id="0"/>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Support EA activities, including event management, speaking events, exhibitions and conferences.  Developing briefings, speeches, presentations, recommendations, profiles as appropriate</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React to the news agenda to achieve coverage that promotes Midland Heart’s key messages and develop high quality media coverage, web pages and social media updates.</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Assist in the development and maintenance of corporate partnerships to obtain funding and secure social investment to further enhance community investment activity.</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Assist in the marketing and communication of Midland Heart’s approach to social value so that we are recognised for good practice.</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Co-ordinate the activities of the organisation in relation to our contributions to the Birmingham Social Value Charter for Corporate Social Responsibility.</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 xml:space="preserve">Ensuring there is effective cross working across the directorate. </w:t>
            </w:r>
          </w:p>
          <w:p w:rsidR="00636598" w:rsidRPr="00636598" w:rsidRDefault="00636598" w:rsidP="00A55B4C">
            <w:pPr>
              <w:ind w:left="498"/>
              <w:jc w:val="both"/>
              <w:rPr>
                <w:rFonts w:ascii="Segoe UI" w:hAnsi="Segoe UI" w:cs="Segoe UI"/>
                <w:color w:val="000000" w:themeColor="text1"/>
              </w:rPr>
            </w:pPr>
          </w:p>
          <w:p w:rsidR="00636598"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 xml:space="preserve">Take responsibility for sourcing best </w:t>
            </w:r>
            <w:proofErr w:type="spellStart"/>
            <w:r w:rsidRPr="00636598">
              <w:rPr>
                <w:rFonts w:ascii="Segoe UI" w:hAnsi="Segoe UI" w:cs="Segoe UI"/>
                <w:color w:val="000000" w:themeColor="text1"/>
              </w:rPr>
              <w:t>practise</w:t>
            </w:r>
            <w:proofErr w:type="spellEnd"/>
            <w:r w:rsidRPr="00636598">
              <w:rPr>
                <w:rFonts w:ascii="Segoe UI" w:hAnsi="Segoe UI" w:cs="Segoe UI"/>
                <w:color w:val="000000" w:themeColor="text1"/>
              </w:rPr>
              <w:t xml:space="preserve"> externally and keep up to date with the latest trends and developments in External Affairs. </w:t>
            </w:r>
          </w:p>
          <w:p w:rsidR="00636598" w:rsidRPr="00636598" w:rsidRDefault="00636598" w:rsidP="00A55B4C">
            <w:pPr>
              <w:ind w:left="498"/>
              <w:jc w:val="both"/>
              <w:rPr>
                <w:rFonts w:ascii="Segoe UI" w:hAnsi="Segoe UI" w:cs="Segoe UI"/>
                <w:color w:val="000000" w:themeColor="text1"/>
              </w:rPr>
            </w:pPr>
          </w:p>
          <w:p w:rsidR="004969B7" w:rsidRPr="00636598" w:rsidRDefault="00636598" w:rsidP="00A55B4C">
            <w:pPr>
              <w:numPr>
                <w:ilvl w:val="0"/>
                <w:numId w:val="4"/>
              </w:numPr>
              <w:ind w:left="498"/>
              <w:jc w:val="both"/>
              <w:rPr>
                <w:rFonts w:ascii="Segoe UI" w:hAnsi="Segoe UI" w:cs="Segoe UI"/>
                <w:color w:val="000000" w:themeColor="text1"/>
              </w:rPr>
            </w:pPr>
            <w:r w:rsidRPr="00636598">
              <w:rPr>
                <w:rFonts w:ascii="Segoe UI" w:hAnsi="Segoe UI" w:cs="Segoe UI"/>
                <w:color w:val="000000" w:themeColor="text1"/>
              </w:rPr>
              <w:t xml:space="preserve">Work closely with the Public Affairs and Policy Manager to ensure that wider external engagement and communications strategies are built </w:t>
            </w:r>
            <w:r>
              <w:rPr>
                <w:rFonts w:ascii="Segoe UI" w:hAnsi="Segoe UI" w:cs="Segoe UI"/>
                <w:color w:val="000000" w:themeColor="text1"/>
              </w:rPr>
              <w:t xml:space="preserve">upon effective policy analysis </w:t>
            </w:r>
          </w:p>
        </w:tc>
      </w:tr>
    </w:tbl>
    <w:p w:rsidR="004969B7" w:rsidRDefault="004969B7" w:rsidP="004969B7">
      <w:pPr>
        <w:jc w:val="both"/>
        <w:rPr>
          <w:rFonts w:ascii="Segoe UI" w:hAnsi="Segoe UI" w:cs="Segoe UI"/>
          <w:b/>
          <w:color w:val="000000" w:themeColor="text1"/>
        </w:rPr>
      </w:pPr>
    </w:p>
    <w:tbl>
      <w:tblPr>
        <w:tblStyle w:val="TableGrid"/>
        <w:tblW w:w="9781" w:type="dxa"/>
        <w:tblInd w:w="-5" w:type="dxa"/>
        <w:tblLook w:val="04A0" w:firstRow="1" w:lastRow="0" w:firstColumn="1" w:lastColumn="0" w:noHBand="0" w:noVBand="1"/>
      </w:tblPr>
      <w:tblGrid>
        <w:gridCol w:w="2410"/>
        <w:gridCol w:w="7371"/>
      </w:tblGrid>
      <w:tr w:rsidR="004969B7" w:rsidTr="004969B7">
        <w:tc>
          <w:tcPr>
            <w:tcW w:w="2410"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rPr>
                <w:rFonts w:ascii="Segoe UI" w:hAnsi="Segoe UI" w:cs="Segoe UI"/>
                <w:b/>
                <w:color w:val="000000" w:themeColor="text1"/>
              </w:rPr>
            </w:pPr>
            <w:r>
              <w:rPr>
                <w:rFonts w:ascii="Segoe UI" w:hAnsi="Segoe UI" w:cs="Segoe UI"/>
                <w:b/>
                <w:color w:val="000000" w:themeColor="text1"/>
              </w:rPr>
              <w:t>Education, Qualifications and Training</w:t>
            </w:r>
          </w:p>
        </w:tc>
        <w:tc>
          <w:tcPr>
            <w:tcW w:w="7371" w:type="dxa"/>
            <w:tcBorders>
              <w:top w:val="single" w:sz="4" w:space="0" w:color="auto"/>
              <w:left w:val="single" w:sz="4" w:space="0" w:color="auto"/>
              <w:bottom w:val="single" w:sz="4" w:space="0" w:color="auto"/>
              <w:right w:val="single" w:sz="4" w:space="0" w:color="auto"/>
            </w:tcBorders>
            <w:hideMark/>
          </w:tcPr>
          <w:p w:rsidR="004969B7"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Degree standard or equivalent experience in PR or journalism</w:t>
            </w:r>
          </w:p>
        </w:tc>
      </w:tr>
      <w:tr w:rsidR="004969B7" w:rsidTr="004969B7">
        <w:tc>
          <w:tcPr>
            <w:tcW w:w="2410"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rPr>
                <w:rFonts w:ascii="Segoe UI" w:hAnsi="Segoe UI" w:cs="Segoe UI"/>
                <w:b/>
                <w:color w:val="000000" w:themeColor="text1"/>
              </w:rPr>
            </w:pPr>
            <w:r>
              <w:rPr>
                <w:rFonts w:ascii="Segoe UI" w:hAnsi="Segoe UI" w:cs="Segoe UI"/>
                <w:b/>
                <w:color w:val="000000" w:themeColor="text1"/>
              </w:rPr>
              <w:lastRenderedPageBreak/>
              <w:t>Knowledge and Experience</w:t>
            </w:r>
          </w:p>
        </w:tc>
        <w:tc>
          <w:tcPr>
            <w:tcW w:w="7371" w:type="dxa"/>
            <w:tcBorders>
              <w:top w:val="single" w:sz="4" w:space="0" w:color="auto"/>
              <w:left w:val="single" w:sz="4" w:space="0" w:color="auto"/>
              <w:bottom w:val="single" w:sz="4" w:space="0" w:color="auto"/>
              <w:right w:val="single" w:sz="4" w:space="0" w:color="auto"/>
            </w:tcBorders>
            <w:hideMark/>
          </w:tcPr>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Proven track record of achieving high quality and quantity of strategic commentary and media coverage, preferably in the housing, care or voluntary sector</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Ability to communicate appropriately using all written, digital, social media and verbal means.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Experience of managing crisis management at a senior level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Experience of advising and influencing senior internal and external stakeholders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Demonstrate experience of proactively engaging with external audiences through a range of approaches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Evidence of reacting to the news agenda to achieve coverage that promotes </w:t>
            </w:r>
            <w:proofErr w:type="spellStart"/>
            <w:r w:rsidRPr="00A55B4C">
              <w:rPr>
                <w:rFonts w:ascii="Segoe UI" w:hAnsi="Segoe UI" w:cs="Segoe UI"/>
                <w:color w:val="000000" w:themeColor="text1"/>
              </w:rPr>
              <w:t>organisational</w:t>
            </w:r>
            <w:proofErr w:type="spellEnd"/>
            <w:r w:rsidRPr="00A55B4C">
              <w:rPr>
                <w:rFonts w:ascii="Segoe UI" w:hAnsi="Segoe UI" w:cs="Segoe UI"/>
                <w:color w:val="000000" w:themeColor="text1"/>
              </w:rPr>
              <w:t xml:space="preserve"> key messages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Experience of budget management and contractual management of external suppliers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Experience of </w:t>
            </w:r>
            <w:proofErr w:type="spellStart"/>
            <w:r w:rsidRPr="00A55B4C">
              <w:rPr>
                <w:rFonts w:ascii="Segoe UI" w:hAnsi="Segoe UI" w:cs="Segoe UI"/>
                <w:color w:val="000000" w:themeColor="text1"/>
              </w:rPr>
              <w:t>organisational</w:t>
            </w:r>
            <w:proofErr w:type="spellEnd"/>
            <w:r w:rsidRPr="00A55B4C">
              <w:rPr>
                <w:rFonts w:ascii="Segoe UI" w:hAnsi="Segoe UI" w:cs="Segoe UI"/>
                <w:color w:val="000000" w:themeColor="text1"/>
              </w:rPr>
              <w:t xml:space="preserve"> reputation management</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Experience of working with stakeholder relationship management systems (SRM) and media databases</w:t>
            </w:r>
          </w:p>
          <w:p w:rsidR="004969B7"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Creativity including the ability to think of new ways of using the media and campaigns t</w:t>
            </w:r>
            <w:r>
              <w:rPr>
                <w:rFonts w:ascii="Segoe UI" w:hAnsi="Segoe UI" w:cs="Segoe UI"/>
                <w:color w:val="000000" w:themeColor="text1"/>
              </w:rPr>
              <w:t>o support Midland Heart’s work</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Excellent knowledge and understanding of corporate PR techniques and best practice</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Strong understanding of the policy and political environment  within which Housing Associations’ operate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 Knowledge of KPIs, evaluation and performance metrics for  External Affairs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Solid understanding of the UK media landscape.</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Full range of strategic </w:t>
            </w:r>
            <w:r>
              <w:rPr>
                <w:rFonts w:ascii="Segoe UI" w:hAnsi="Segoe UI" w:cs="Segoe UI"/>
                <w:color w:val="000000" w:themeColor="text1"/>
              </w:rPr>
              <w:t>communication tools and tactics</w:t>
            </w:r>
          </w:p>
        </w:tc>
      </w:tr>
      <w:tr w:rsidR="004969B7" w:rsidTr="004969B7">
        <w:tc>
          <w:tcPr>
            <w:tcW w:w="2410" w:type="dxa"/>
            <w:tcBorders>
              <w:top w:val="single" w:sz="4" w:space="0" w:color="auto"/>
              <w:left w:val="single" w:sz="4" w:space="0" w:color="auto"/>
              <w:bottom w:val="single" w:sz="4" w:space="0" w:color="auto"/>
              <w:right w:val="single" w:sz="4" w:space="0" w:color="auto"/>
            </w:tcBorders>
            <w:hideMark/>
          </w:tcPr>
          <w:p w:rsidR="004969B7" w:rsidRDefault="004969B7">
            <w:pPr>
              <w:spacing w:before="120" w:after="120"/>
              <w:jc w:val="both"/>
              <w:rPr>
                <w:rFonts w:ascii="Segoe UI" w:hAnsi="Segoe UI" w:cs="Segoe UI"/>
                <w:b/>
                <w:color w:val="000000" w:themeColor="text1"/>
              </w:rPr>
            </w:pPr>
            <w:r>
              <w:rPr>
                <w:rFonts w:ascii="Segoe UI" w:hAnsi="Segoe UI" w:cs="Segoe UI"/>
                <w:b/>
                <w:color w:val="000000" w:themeColor="text1"/>
              </w:rPr>
              <w:t>Role Specific Skills &amp; Behaviours</w:t>
            </w:r>
          </w:p>
        </w:tc>
        <w:tc>
          <w:tcPr>
            <w:tcW w:w="7371" w:type="dxa"/>
            <w:tcBorders>
              <w:top w:val="single" w:sz="4" w:space="0" w:color="auto"/>
              <w:left w:val="single" w:sz="4" w:space="0" w:color="auto"/>
              <w:bottom w:val="single" w:sz="4" w:space="0" w:color="auto"/>
              <w:right w:val="single" w:sz="4" w:space="0" w:color="auto"/>
            </w:tcBorders>
            <w:hideMark/>
          </w:tcPr>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Talented communicator with excellent knowledge and understanding of corporate PR techniques and best practice, including social media</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Able to proactively engage with key stakeholders and manage stakeholder relationship systems (SRM), to </w:t>
            </w:r>
            <w:proofErr w:type="spellStart"/>
            <w:r w:rsidRPr="00A55B4C">
              <w:rPr>
                <w:rFonts w:ascii="Segoe UI" w:hAnsi="Segoe UI" w:cs="Segoe UI"/>
                <w:color w:val="000000" w:themeColor="text1"/>
              </w:rPr>
              <w:t>analyse</w:t>
            </w:r>
            <w:proofErr w:type="spellEnd"/>
            <w:r w:rsidRPr="00A55B4C">
              <w:rPr>
                <w:rFonts w:ascii="Segoe UI" w:hAnsi="Segoe UI" w:cs="Segoe UI"/>
                <w:color w:val="000000" w:themeColor="text1"/>
              </w:rPr>
              <w:t xml:space="preserve"> and communicate stakeholder insight</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Confident networker able to work well with internal and external stakeholders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Ability to understand and communicate complex issues in a clear manner</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Committed to the continuous development of staff and self, and high level of </w:t>
            </w:r>
            <w:r w:rsidRPr="00A55B4C">
              <w:rPr>
                <w:rFonts w:ascii="Segoe UI" w:hAnsi="Segoe UI" w:cs="Segoe UI"/>
                <w:color w:val="000000" w:themeColor="text1"/>
              </w:rPr>
              <w:t>self-awareness</w:t>
            </w:r>
            <w:r w:rsidRPr="00A55B4C">
              <w:rPr>
                <w:rFonts w:ascii="Segoe UI" w:hAnsi="Segoe UI" w:cs="Segoe UI"/>
                <w:color w:val="000000" w:themeColor="text1"/>
              </w:rPr>
              <w:t xml:space="preserve">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High level of influencing and interpersonal skills that can negotiate effectively.</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Ability to deal with sensitive issues with discretion and confidentiality.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Ability to handle and thrive in a fast paced environment managing numerous priorities  </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Evidence of ability to trave</w:t>
            </w:r>
            <w:r>
              <w:rPr>
                <w:rFonts w:ascii="Segoe UI" w:hAnsi="Segoe UI" w:cs="Segoe UI"/>
                <w:color w:val="000000" w:themeColor="text1"/>
              </w:rPr>
              <w:t>l throughout area of operation</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Strong personal commitment to working collaboratively and ability to build effective relationships with people of all capabilities and attitudes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 xml:space="preserve">Be comfortable with our </w:t>
            </w:r>
            <w:proofErr w:type="spellStart"/>
            <w:r w:rsidRPr="00A55B4C">
              <w:rPr>
                <w:rFonts w:ascii="Segoe UI" w:hAnsi="Segoe UI" w:cs="Segoe UI"/>
                <w:color w:val="000000" w:themeColor="text1"/>
              </w:rPr>
              <w:t>organisations</w:t>
            </w:r>
            <w:proofErr w:type="spellEnd"/>
            <w:r w:rsidRPr="00A55B4C">
              <w:rPr>
                <w:rFonts w:ascii="Segoe UI" w:hAnsi="Segoe UI" w:cs="Segoe UI"/>
                <w:color w:val="000000" w:themeColor="text1"/>
              </w:rPr>
              <w:t xml:space="preserve"> values and be happy to </w:t>
            </w:r>
            <w:r w:rsidRPr="00A55B4C">
              <w:rPr>
                <w:rFonts w:ascii="Segoe UI" w:hAnsi="Segoe UI" w:cs="Segoe UI"/>
                <w:color w:val="000000" w:themeColor="text1"/>
              </w:rPr>
              <w:lastRenderedPageBreak/>
              <w:t>demonstrate these values in action in your work</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Be comfortable in adapting to situations and able to work well against a background of change and uncertainty</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A commitment to flexibility in delivery and style to meet business needs and pressures.</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An ability to communicate with staff and teams at all levels across the Group. Good oral, verbal and interpersonal skills i</w:t>
            </w:r>
            <w:r>
              <w:rPr>
                <w:rFonts w:ascii="Segoe UI" w:hAnsi="Segoe UI" w:cs="Segoe UI"/>
                <w:color w:val="000000" w:themeColor="text1"/>
              </w:rPr>
              <w:t>n order to engage and influence</w:t>
            </w:r>
          </w:p>
          <w:p w:rsidR="00A55B4C"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High standards of professional probity</w:t>
            </w:r>
          </w:p>
          <w:p w:rsidR="004969B7" w:rsidRPr="00A55B4C" w:rsidRDefault="00A55B4C" w:rsidP="00A55B4C">
            <w:pPr>
              <w:numPr>
                <w:ilvl w:val="0"/>
                <w:numId w:val="4"/>
              </w:numPr>
              <w:ind w:left="498"/>
              <w:jc w:val="both"/>
              <w:rPr>
                <w:rFonts w:ascii="Segoe UI" w:hAnsi="Segoe UI" w:cs="Segoe UI"/>
                <w:color w:val="000000" w:themeColor="text1"/>
              </w:rPr>
            </w:pPr>
            <w:r w:rsidRPr="00A55B4C">
              <w:rPr>
                <w:rFonts w:ascii="Segoe UI" w:hAnsi="Segoe UI" w:cs="Segoe UI"/>
                <w:color w:val="000000" w:themeColor="text1"/>
              </w:rPr>
              <w:t>Understanding of and commitment to the princi</w:t>
            </w:r>
            <w:r>
              <w:rPr>
                <w:rFonts w:ascii="Segoe UI" w:hAnsi="Segoe UI" w:cs="Segoe UI"/>
                <w:color w:val="000000" w:themeColor="text1"/>
              </w:rPr>
              <w:t>ples of equality and diversity</w:t>
            </w:r>
          </w:p>
        </w:tc>
      </w:tr>
    </w:tbl>
    <w:p w:rsidR="000E5325" w:rsidRPr="004969B7" w:rsidRDefault="000E5325" w:rsidP="004969B7"/>
    <w:sectPr w:rsidR="000E5325" w:rsidRPr="004969B7" w:rsidSect="00A55B4C">
      <w:headerReference w:type="default" r:id="rId7"/>
      <w:footerReference w:type="default" r:id="rId8"/>
      <w:footerReference w:type="first" r:id="rId9"/>
      <w:pgSz w:w="11910" w:h="16840"/>
      <w:pgMar w:top="1520" w:right="1200" w:bottom="280" w:left="1120" w:header="569" w:footer="9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DD"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560"/>
    <w:multiLevelType w:val="hybridMultilevel"/>
    <w:tmpl w:val="6F2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90146"/>
    <w:multiLevelType w:val="hybridMultilevel"/>
    <w:tmpl w:val="24CE7A7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4C8B3595"/>
    <w:multiLevelType w:val="hybridMultilevel"/>
    <w:tmpl w:val="14D8DFE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372113"/>
    <w:multiLevelType w:val="hybridMultilevel"/>
    <w:tmpl w:val="F74C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49"/>
    <w:rsid w:val="0008030D"/>
    <w:rsid w:val="000E5325"/>
    <w:rsid w:val="001E2105"/>
    <w:rsid w:val="00226764"/>
    <w:rsid w:val="00294670"/>
    <w:rsid w:val="002A1361"/>
    <w:rsid w:val="0035693D"/>
    <w:rsid w:val="00414349"/>
    <w:rsid w:val="004969B7"/>
    <w:rsid w:val="00570848"/>
    <w:rsid w:val="00586792"/>
    <w:rsid w:val="005B353B"/>
    <w:rsid w:val="005D7F3F"/>
    <w:rsid w:val="00636598"/>
    <w:rsid w:val="00740D5B"/>
    <w:rsid w:val="00891C11"/>
    <w:rsid w:val="008A3D2B"/>
    <w:rsid w:val="009E69A0"/>
    <w:rsid w:val="009F1EEE"/>
    <w:rsid w:val="00A55B4C"/>
    <w:rsid w:val="00D632DD"/>
    <w:rsid w:val="00DE7206"/>
    <w:rsid w:val="00D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BEE3C6"/>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3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Kieran Morris</cp:lastModifiedBy>
  <cp:revision>4</cp:revision>
  <dcterms:created xsi:type="dcterms:W3CDTF">2019-01-21T15:38:00Z</dcterms:created>
  <dcterms:modified xsi:type="dcterms:W3CDTF">2019-01-21T15:45:00Z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