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93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  <w:r w:rsidRPr="008C015A">
        <w:rPr>
          <w:rFonts w:ascii="Trebuchet MS" w:hAnsi="Trebuchet MS"/>
          <w:b/>
          <w:sz w:val="28"/>
          <w:szCs w:val="28"/>
        </w:rPr>
        <w:t>ROLE PROFILE</w:t>
      </w:r>
    </w:p>
    <w:p w:rsidR="008C015A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8C015A" w:rsidRPr="00A50A08" w:rsidTr="0025477A">
        <w:tc>
          <w:tcPr>
            <w:tcW w:w="2376" w:type="dxa"/>
          </w:tcPr>
          <w:p w:rsidR="008C015A" w:rsidRPr="00A50A08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6980" w:type="dxa"/>
          </w:tcPr>
          <w:p w:rsidR="008C015A" w:rsidRPr="00C87011" w:rsidRDefault="00E86E5E" w:rsidP="00B700CA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Commercial</w:t>
            </w:r>
            <w:r w:rsidR="008C11BC">
              <w:rPr>
                <w:rFonts w:ascii="Trebuchet MS" w:hAnsi="Trebuchet MS"/>
                <w:sz w:val="22"/>
                <w:szCs w:val="22"/>
              </w:rPr>
              <w:t>, Mutual</w:t>
            </w:r>
            <w:r>
              <w:rPr>
                <w:rFonts w:ascii="Trebuchet MS" w:hAnsi="Trebuchet MS"/>
                <w:sz w:val="22"/>
                <w:szCs w:val="22"/>
              </w:rPr>
              <w:t xml:space="preserve"> and Agency Leasehold</w:t>
            </w:r>
            <w:r w:rsidR="004F4C8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87011" w:rsidRPr="00C87011">
              <w:rPr>
                <w:rFonts w:ascii="Trebuchet MS" w:hAnsi="Trebuchet MS"/>
                <w:sz w:val="22"/>
                <w:szCs w:val="22"/>
              </w:rPr>
              <w:t>Manager</w:t>
            </w:r>
          </w:p>
        </w:tc>
      </w:tr>
      <w:tr w:rsidR="008C015A" w:rsidRPr="00A50A08" w:rsidTr="0025477A">
        <w:tc>
          <w:tcPr>
            <w:tcW w:w="2376" w:type="dxa"/>
          </w:tcPr>
          <w:p w:rsidR="008C015A" w:rsidRPr="00A50A08" w:rsidRDefault="008C015A" w:rsidP="008C015A">
            <w:pPr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Department:</w:t>
            </w:r>
          </w:p>
        </w:tc>
        <w:tc>
          <w:tcPr>
            <w:tcW w:w="6980" w:type="dxa"/>
          </w:tcPr>
          <w:p w:rsidR="008C015A" w:rsidRPr="00C87011" w:rsidRDefault="00C87011" w:rsidP="008C01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C87011">
              <w:rPr>
                <w:rFonts w:ascii="Trebuchet MS" w:hAnsi="Trebuchet MS"/>
                <w:sz w:val="22"/>
                <w:szCs w:val="22"/>
              </w:rPr>
              <w:t>Housing Operations</w:t>
            </w:r>
          </w:p>
        </w:tc>
      </w:tr>
      <w:tr w:rsidR="008C015A" w:rsidRPr="00A50A08" w:rsidTr="0025477A">
        <w:tc>
          <w:tcPr>
            <w:tcW w:w="2376" w:type="dxa"/>
          </w:tcPr>
          <w:p w:rsidR="008C015A" w:rsidRPr="00A50A08" w:rsidRDefault="000B2BBE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Purpose: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8C11BC" w:rsidRDefault="00E86E5E" w:rsidP="004C0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Manage the Commercial and Agency </w:t>
            </w:r>
            <w:r w:rsidR="004C0474">
              <w:rPr>
                <w:rFonts w:ascii="Trebuchet MS" w:hAnsi="Trebuchet MS" w:cs="Arial"/>
                <w:sz w:val="22"/>
                <w:szCs w:val="22"/>
              </w:rPr>
              <w:t xml:space="preserve">portfolio. </w:t>
            </w:r>
            <w:r w:rsidR="008F3A07">
              <w:rPr>
                <w:rFonts w:ascii="Trebuchet MS" w:hAnsi="Trebuchet MS" w:cs="Arial"/>
                <w:sz w:val="22"/>
                <w:szCs w:val="22"/>
              </w:rPr>
              <w:t>Responsible for a review of the service including forming improvement plans and</w:t>
            </w:r>
            <w:r w:rsidR="00286625">
              <w:rPr>
                <w:rFonts w:ascii="Trebuchet MS" w:hAnsi="Trebuchet MS" w:cs="Arial"/>
                <w:sz w:val="22"/>
                <w:szCs w:val="22"/>
              </w:rPr>
              <w:t xml:space="preserve"> the</w:t>
            </w:r>
            <w:r w:rsidR="008F3A07">
              <w:rPr>
                <w:rFonts w:ascii="Trebuchet MS" w:hAnsi="Trebuchet MS" w:cs="Arial"/>
                <w:sz w:val="22"/>
                <w:szCs w:val="22"/>
              </w:rPr>
              <w:t xml:space="preserve"> longer term strategic planning for the portfolio.</w:t>
            </w:r>
            <w:r w:rsidR="00CA75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C11BC" w:rsidRDefault="008C11BC" w:rsidP="004C0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5C20E5" w:rsidRPr="0042125A" w:rsidRDefault="00CA75E8" w:rsidP="008C11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Managing the </w:t>
            </w:r>
            <w:r w:rsidR="008C11BC">
              <w:rPr>
                <w:rFonts w:ascii="Trebuchet MS" w:hAnsi="Trebuchet MS" w:cs="Arial"/>
                <w:sz w:val="22"/>
                <w:szCs w:val="22"/>
              </w:rPr>
              <w:t xml:space="preserve">legal aspects of the Mutual schemes including Head Lease management and sub-lease extensions. Manage the demutualisation programme </w:t>
            </w:r>
            <w:r w:rsidR="000F4890">
              <w:rPr>
                <w:rFonts w:ascii="Trebuchet MS" w:hAnsi="Trebuchet MS" w:cs="Arial"/>
                <w:sz w:val="22"/>
                <w:szCs w:val="22"/>
              </w:rPr>
              <w:t>ensuring that the programme stays on plan, which will include effective communication with the mutual and their committees.</w:t>
            </w:r>
          </w:p>
        </w:tc>
      </w:tr>
      <w:tr w:rsidR="008C015A" w:rsidRPr="00A50A08" w:rsidTr="0025477A">
        <w:tc>
          <w:tcPr>
            <w:tcW w:w="2376" w:type="dxa"/>
          </w:tcPr>
          <w:p w:rsidR="008C015A" w:rsidRPr="00A50A08" w:rsidRDefault="008C015A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Reporting to: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8C015A" w:rsidRPr="00C87011" w:rsidRDefault="008F3A07" w:rsidP="0082332D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Head of</w:t>
            </w:r>
            <w:r w:rsidR="00C87011" w:rsidRPr="00C87011">
              <w:rPr>
                <w:rFonts w:ascii="Trebuchet MS" w:hAnsi="Trebuchet MS" w:cs="Arial"/>
                <w:sz w:val="22"/>
                <w:szCs w:val="22"/>
              </w:rPr>
              <w:t xml:space="preserve"> Home Options</w:t>
            </w:r>
          </w:p>
        </w:tc>
      </w:tr>
      <w:tr w:rsidR="008C015A" w:rsidRPr="00A50A08" w:rsidTr="0025477A">
        <w:tc>
          <w:tcPr>
            <w:tcW w:w="2376" w:type="dxa"/>
          </w:tcPr>
          <w:p w:rsidR="008C015A" w:rsidRPr="00A50A08" w:rsidRDefault="008C015A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Responsible </w:t>
            </w:r>
            <w:r w:rsidR="004D2D1C">
              <w:rPr>
                <w:rFonts w:ascii="Trebuchet MS" w:hAnsi="Trebuchet MS"/>
                <w:b/>
                <w:sz w:val="22"/>
                <w:szCs w:val="22"/>
              </w:rPr>
              <w:t>f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>or:</w:t>
            </w:r>
          </w:p>
        </w:tc>
        <w:tc>
          <w:tcPr>
            <w:tcW w:w="6980" w:type="dxa"/>
          </w:tcPr>
          <w:p w:rsidR="00C87011" w:rsidRPr="00C87011" w:rsidRDefault="008F3A07" w:rsidP="00A8544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</w:t>
            </w:r>
            <w:r w:rsidR="008C11BC">
              <w:rPr>
                <w:rFonts w:ascii="Trebuchet MS" w:hAnsi="Trebuchet MS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C015A" w:rsidRPr="00A50A08" w:rsidTr="0025477A">
        <w:tc>
          <w:tcPr>
            <w:tcW w:w="2376" w:type="dxa"/>
          </w:tcPr>
          <w:p w:rsidR="008C015A" w:rsidRPr="00A50A08" w:rsidRDefault="008C015A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Disclosure level:</w:t>
            </w:r>
          </w:p>
        </w:tc>
        <w:tc>
          <w:tcPr>
            <w:tcW w:w="6980" w:type="dxa"/>
          </w:tcPr>
          <w:p w:rsidR="008C015A" w:rsidRPr="00C87011" w:rsidRDefault="005C20E5" w:rsidP="00C87011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C87011">
              <w:rPr>
                <w:rFonts w:ascii="Trebuchet MS" w:hAnsi="Trebuchet MS"/>
                <w:sz w:val="22"/>
                <w:szCs w:val="22"/>
              </w:rPr>
              <w:t>Standard</w:t>
            </w:r>
            <w:r w:rsidR="00C87011" w:rsidRPr="00C87011">
              <w:rPr>
                <w:rFonts w:ascii="Trebuchet MS" w:hAnsi="Trebuchet MS"/>
                <w:sz w:val="22"/>
                <w:szCs w:val="22"/>
              </w:rPr>
              <w:t xml:space="preserve"> DBS</w:t>
            </w:r>
          </w:p>
        </w:tc>
      </w:tr>
      <w:tr w:rsidR="00AB7B52" w:rsidRPr="00A50A08" w:rsidTr="0025477A">
        <w:tc>
          <w:tcPr>
            <w:tcW w:w="2376" w:type="dxa"/>
          </w:tcPr>
          <w:p w:rsidR="00AB7B52" w:rsidRPr="00A50A08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AB7B52" w:rsidRPr="00A50A08">
              <w:rPr>
                <w:rFonts w:ascii="Trebuchet MS" w:hAnsi="Trebuchet MS"/>
                <w:b/>
                <w:sz w:val="22"/>
                <w:szCs w:val="22"/>
              </w:rPr>
              <w:t xml:space="preserve"> Level:</w:t>
            </w:r>
          </w:p>
        </w:tc>
        <w:tc>
          <w:tcPr>
            <w:tcW w:w="6980" w:type="dxa"/>
          </w:tcPr>
          <w:p w:rsidR="00F400D3" w:rsidRPr="00C87011" w:rsidRDefault="00A8544F" w:rsidP="008A0CB8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hyperlink r:id="rId7" w:history="1">
              <w:r w:rsidR="008A0CB8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>Operational</w:t>
              </w:r>
              <w:r w:rsidR="00F400D3" w:rsidRPr="00C8701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 xml:space="preserve"> Manager</w:t>
              </w:r>
            </w:hyperlink>
          </w:p>
        </w:tc>
      </w:tr>
      <w:tr w:rsidR="0025477A" w:rsidRPr="00C87011" w:rsidTr="0025477A">
        <w:tc>
          <w:tcPr>
            <w:tcW w:w="2376" w:type="dxa"/>
          </w:tcPr>
          <w:p w:rsidR="0025477A" w:rsidRPr="00A50A08" w:rsidRDefault="0025477A" w:rsidP="00C95A2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Salary:</w:t>
            </w:r>
          </w:p>
        </w:tc>
        <w:tc>
          <w:tcPr>
            <w:tcW w:w="6980" w:type="dxa"/>
          </w:tcPr>
          <w:p w:rsidR="0025477A" w:rsidRPr="00C87011" w:rsidRDefault="00DF0D3B" w:rsidP="00C95A2C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£45,264</w:t>
            </w:r>
          </w:p>
        </w:tc>
      </w:tr>
      <w:tr w:rsidR="00AB7B52" w:rsidRPr="00DA0415" w:rsidTr="0025477A">
        <w:tc>
          <w:tcPr>
            <w:tcW w:w="2376" w:type="dxa"/>
          </w:tcPr>
          <w:p w:rsidR="00AB7B52" w:rsidRPr="00DA0415" w:rsidRDefault="00143F25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DA0415">
              <w:rPr>
                <w:rFonts w:ascii="Trebuchet MS" w:hAnsi="Trebuchet MS"/>
                <w:b/>
                <w:sz w:val="22"/>
                <w:szCs w:val="22"/>
              </w:rPr>
              <w:t>Key</w:t>
            </w:r>
            <w:r w:rsidR="009D36CA" w:rsidRPr="00DA0415">
              <w:rPr>
                <w:rFonts w:ascii="Trebuchet MS" w:hAnsi="Trebuchet MS"/>
                <w:b/>
                <w:sz w:val="22"/>
                <w:szCs w:val="22"/>
              </w:rPr>
              <w:t xml:space="preserve"> Role Responsibilities</w:t>
            </w:r>
          </w:p>
        </w:tc>
        <w:tc>
          <w:tcPr>
            <w:tcW w:w="6980" w:type="dxa"/>
          </w:tcPr>
          <w:p w:rsidR="00AB7B52" w:rsidRPr="00DA0415" w:rsidRDefault="0042125A" w:rsidP="00143F25">
            <w:pPr>
              <w:spacing w:before="120" w:after="120"/>
              <w:rPr>
                <w:rFonts w:ascii="Trebuchet MS" w:hAnsi="Trebuchet MS" w:cs="Arial"/>
                <w:sz w:val="22"/>
                <w:szCs w:val="22"/>
              </w:rPr>
            </w:pPr>
            <w:r w:rsidRPr="00DA0415">
              <w:rPr>
                <w:rFonts w:ascii="Trebuchet MS" w:hAnsi="Trebuchet MS" w:cs="Arial"/>
                <w:sz w:val="22"/>
                <w:szCs w:val="22"/>
              </w:rPr>
              <w:t xml:space="preserve">To have responsibility </w:t>
            </w:r>
            <w:r w:rsidR="00020BE1">
              <w:rPr>
                <w:rFonts w:ascii="Trebuchet MS" w:hAnsi="Trebuchet MS" w:cs="Arial"/>
                <w:sz w:val="22"/>
                <w:szCs w:val="22"/>
              </w:rPr>
              <w:t>for delivering a high quality service to our commercial tenants, agency leaseholders and members of the mutual. R</w:t>
            </w:r>
            <w:r w:rsidRPr="00DA0415">
              <w:rPr>
                <w:rFonts w:ascii="Trebuchet MS" w:hAnsi="Trebuchet MS" w:cs="Arial"/>
                <w:sz w:val="22"/>
                <w:szCs w:val="22"/>
              </w:rPr>
              <w:t>esponsible for continually reviewing t</w:t>
            </w:r>
            <w:r w:rsidR="00020BE1">
              <w:rPr>
                <w:rFonts w:ascii="Trebuchet MS" w:hAnsi="Trebuchet MS" w:cs="Arial"/>
                <w:sz w:val="22"/>
                <w:szCs w:val="22"/>
              </w:rPr>
              <w:t>he service provided</w:t>
            </w:r>
            <w:r w:rsidRPr="00DA0415">
              <w:rPr>
                <w:rFonts w:ascii="Trebuchet MS" w:hAnsi="Trebuchet MS" w:cs="Arial"/>
                <w:sz w:val="22"/>
                <w:szCs w:val="22"/>
              </w:rPr>
              <w:t xml:space="preserve"> in order to provide the most cost effective and efficient service.</w:t>
            </w:r>
          </w:p>
          <w:p w:rsidR="009E3BBC" w:rsidRPr="00DA0415" w:rsidRDefault="009E3BBC" w:rsidP="00143F25">
            <w:pPr>
              <w:spacing w:before="120" w:after="120"/>
              <w:rPr>
                <w:rFonts w:ascii="Trebuchet MS" w:hAnsi="Trebuchet MS" w:cs="Arial"/>
                <w:sz w:val="22"/>
                <w:szCs w:val="22"/>
              </w:rPr>
            </w:pPr>
            <w:r w:rsidRPr="00DA0415">
              <w:rPr>
                <w:rFonts w:ascii="Trebuchet MS" w:hAnsi="Trebuchet MS" w:cs="Arial"/>
                <w:sz w:val="22"/>
                <w:szCs w:val="22"/>
              </w:rPr>
              <w:t>Other responsibilities to include:</w:t>
            </w:r>
          </w:p>
          <w:p w:rsidR="009E3BBC" w:rsidRPr="00DA0415" w:rsidRDefault="009E3BBC" w:rsidP="00143F25">
            <w:pPr>
              <w:spacing w:before="120" w:after="120"/>
              <w:rPr>
                <w:rFonts w:ascii="Trebuchet MS" w:hAnsi="Trebuchet MS" w:cs="Arial"/>
                <w:sz w:val="22"/>
                <w:szCs w:val="22"/>
              </w:rPr>
            </w:pPr>
            <w:r w:rsidRPr="00DA0415">
              <w:rPr>
                <w:rFonts w:ascii="Trebuchet MS" w:hAnsi="Trebuchet MS" w:cs="Arial"/>
                <w:sz w:val="22"/>
                <w:szCs w:val="22"/>
              </w:rPr>
              <w:t xml:space="preserve">To ensure that all relevant procedures are carried out within statutory and organisational timescales and that accurate Notices are served compliant with </w:t>
            </w:r>
            <w:r w:rsidR="00020BE1">
              <w:rPr>
                <w:rFonts w:ascii="Trebuchet MS" w:hAnsi="Trebuchet MS" w:cs="Arial"/>
                <w:sz w:val="22"/>
                <w:szCs w:val="22"/>
              </w:rPr>
              <w:t>legislation, leases, commercial tenancy agreements and the rules of the mutual.</w:t>
            </w:r>
          </w:p>
          <w:p w:rsidR="009E3BBC" w:rsidRPr="00DA0415" w:rsidRDefault="009E3BBC" w:rsidP="009E3BB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C96C7A" w:rsidRDefault="00C96C7A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Assist with the development of a commercial property strategy to maximise the financial and operational performance of this portfolio.</w:t>
            </w:r>
          </w:p>
          <w:p w:rsidR="009E39EA" w:rsidRDefault="009E39EA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9E39EA" w:rsidRDefault="009E39EA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deal with all Landlord and Tenant issues</w:t>
            </w:r>
            <w:r w:rsidR="003269F6">
              <w:rPr>
                <w:rFonts w:ascii="Trebuchet MS" w:hAnsi="Trebuchet MS" w:cs="Arial"/>
                <w:sz w:val="22"/>
                <w:szCs w:val="22"/>
              </w:rPr>
              <w:t xml:space="preserve">, disputes raised by the </w:t>
            </w:r>
            <w:r w:rsidR="0039477F">
              <w:rPr>
                <w:rFonts w:ascii="Trebuchet MS" w:hAnsi="Trebuchet MS" w:cs="Arial"/>
                <w:sz w:val="22"/>
                <w:szCs w:val="22"/>
              </w:rPr>
              <w:t>Mutual’s</w:t>
            </w:r>
            <w:r w:rsidR="003269F6">
              <w:rPr>
                <w:rFonts w:ascii="Trebuchet MS" w:hAnsi="Trebuchet MS" w:cs="Arial"/>
                <w:sz w:val="22"/>
                <w:szCs w:val="22"/>
              </w:rPr>
              <w:t xml:space="preserve"> and management enquiries.</w:t>
            </w:r>
          </w:p>
          <w:p w:rsidR="008C11BC" w:rsidRDefault="008C11BC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8C11BC" w:rsidRDefault="008C11BC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Head Lease management of the Mutual Schemes including overseeing head lease and under lease extensions. Provide advice and support on leasehold management.</w:t>
            </w:r>
          </w:p>
          <w:p w:rsidR="008C11BC" w:rsidRDefault="008C11BC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8C11BC" w:rsidRDefault="008C11BC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Ensure S20 consultation is carried out effectively and in line with current legislation.</w:t>
            </w:r>
          </w:p>
          <w:p w:rsidR="008C11BC" w:rsidRDefault="008C11BC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8C11BC" w:rsidRDefault="008C11BC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1A6C3C" w:rsidRDefault="001A6C3C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1A6C3C" w:rsidRDefault="003827DD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>Effectively m</w:t>
            </w:r>
            <w:r w:rsidR="001A6C3C">
              <w:rPr>
                <w:rFonts w:ascii="Trebuchet MS" w:hAnsi="Trebuchet MS" w:cs="Arial"/>
                <w:sz w:val="22"/>
                <w:szCs w:val="22"/>
              </w:rPr>
              <w:t>anage the demutualisation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project ensuring that the programme stays on plan, which will include effective communication with the mutual and their committees, solicitors, finance and staff within the Retirement Living directorate.</w:t>
            </w:r>
          </w:p>
          <w:p w:rsidR="003827DD" w:rsidRDefault="003827DD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11556B" w:rsidRDefault="003827DD" w:rsidP="003827D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 w:rsidRPr="00DA0415">
              <w:rPr>
                <w:rFonts w:ascii="Trebuchet MS" w:hAnsi="Trebuchet MS"/>
                <w:sz w:val="22"/>
                <w:szCs w:val="22"/>
              </w:rPr>
              <w:t>T</w:t>
            </w:r>
            <w:r w:rsidRPr="00DA0415">
              <w:rPr>
                <w:rFonts w:ascii="Trebuchet MS" w:hAnsi="Trebuchet MS" w:cs="Arial"/>
                <w:sz w:val="22"/>
                <w:szCs w:val="22"/>
              </w:rPr>
              <w:t xml:space="preserve">o </w:t>
            </w:r>
            <w:r w:rsidR="009B3C1A">
              <w:rPr>
                <w:rFonts w:ascii="Trebuchet MS" w:hAnsi="Trebuchet MS" w:cs="Arial"/>
                <w:sz w:val="22"/>
                <w:szCs w:val="22"/>
              </w:rPr>
              <w:t>be conversant with relevant commercial and residential leasehold legislation. Able to interpret and ensure compliance of long leases, head leases, management agreements and service level agreements.</w:t>
            </w:r>
          </w:p>
          <w:p w:rsidR="009E39EA" w:rsidRDefault="009E39EA" w:rsidP="003827D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3827DD" w:rsidRPr="00DA0415" w:rsidRDefault="003827DD" w:rsidP="003827D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 w:rsidRPr="00DA0415">
              <w:rPr>
                <w:rFonts w:ascii="Trebuchet MS" w:hAnsi="Trebuchet MS" w:cs="Arial"/>
                <w:sz w:val="22"/>
                <w:szCs w:val="22"/>
              </w:rPr>
              <w:t xml:space="preserve">To be responsible for instigating appropriate action for breaches of lease and tenancy agreements as and when applicable including providing reports and </w:t>
            </w:r>
            <w:r w:rsidR="007231E9">
              <w:rPr>
                <w:rFonts w:ascii="Trebuchet MS" w:hAnsi="Trebuchet MS" w:cs="Arial"/>
                <w:sz w:val="22"/>
                <w:szCs w:val="22"/>
              </w:rPr>
              <w:t>statements for use in court or the First Tier Tribunal.</w:t>
            </w:r>
            <w:r w:rsidR="001C4F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9E3BBC" w:rsidRDefault="009E3BBC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560C2F" w:rsidRDefault="009E39EA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Ensure that Midland Heart operates within all regulatory guidance, statutory and legislative requirements.</w:t>
            </w:r>
          </w:p>
          <w:p w:rsidR="007231E9" w:rsidRDefault="007231E9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7231E9" w:rsidRDefault="007231E9" w:rsidP="007231E9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lead on the development and successful implementation of business and financial plans within your area.</w:t>
            </w:r>
          </w:p>
          <w:p w:rsidR="00560C2F" w:rsidRPr="00DA0415" w:rsidRDefault="00560C2F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9E3BBC" w:rsidRDefault="009E3BBC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 w:rsidRPr="00DA0415">
              <w:rPr>
                <w:rFonts w:ascii="Trebuchet MS" w:hAnsi="Trebuchet MS" w:cs="Arial"/>
                <w:sz w:val="22"/>
                <w:szCs w:val="22"/>
              </w:rPr>
              <w:t>To liaise with solicitors and other Professional Bodies to ensure that Midland Hearts interests are protected at all times, maintaining an in-depth knowledge and awareness of professional and legislative developments generally in all areas relating to this post.</w:t>
            </w:r>
          </w:p>
          <w:p w:rsidR="009E39EA" w:rsidRDefault="009E39EA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7231E9" w:rsidRPr="00DA0415" w:rsidRDefault="007231E9" w:rsidP="007231E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Consult with, influence and build relationships with key external leaseholders.</w:t>
            </w:r>
          </w:p>
          <w:p w:rsidR="007231E9" w:rsidRDefault="007231E9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9E39EA" w:rsidRPr="00DA0415" w:rsidRDefault="009E39EA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Provide expert advice to managers and staff as required.</w:t>
            </w:r>
          </w:p>
          <w:p w:rsidR="009E3BBC" w:rsidRPr="00DA0415" w:rsidRDefault="009E3BBC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9E3BBC" w:rsidRPr="00DA0415" w:rsidRDefault="009E3BBC" w:rsidP="009E3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 w:rsidRPr="00DA0415">
              <w:rPr>
                <w:rFonts w:ascii="Trebuchet MS" w:hAnsi="Trebuchet MS" w:cs="Arial"/>
                <w:sz w:val="22"/>
                <w:szCs w:val="22"/>
              </w:rPr>
              <w:t>To attend meetings and make a major contribution to the development and implementation of any policy decisions that may affect the team.</w:t>
            </w:r>
          </w:p>
          <w:p w:rsidR="009E3BBC" w:rsidRPr="00DA0415" w:rsidRDefault="009E3BBC" w:rsidP="009E3BBC">
            <w:pPr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9E3BBC" w:rsidRDefault="009E3BBC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 w:rsidRPr="00DA0415">
              <w:rPr>
                <w:rFonts w:ascii="Trebuchet MS" w:hAnsi="Trebuchet MS" w:cs="Arial"/>
                <w:sz w:val="22"/>
                <w:szCs w:val="22"/>
              </w:rPr>
              <w:t>To manage the budgets in conjunction with the appropriate business analyst and conduct all activities in line with the budget.</w:t>
            </w:r>
          </w:p>
          <w:p w:rsidR="001C4FE3" w:rsidRDefault="001C4FE3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1C4FE3" w:rsidRDefault="001C4FE3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Manage third party performance against contract where necessary.</w:t>
            </w:r>
          </w:p>
          <w:p w:rsidR="001C4FE3" w:rsidRDefault="001C4FE3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1C4FE3" w:rsidRDefault="001C4FE3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in the procurement of services to effectively outsource the management of groups of properties as appropriate.</w:t>
            </w:r>
          </w:p>
          <w:p w:rsidR="001C4FE3" w:rsidRDefault="001C4FE3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1C4FE3" w:rsidRDefault="001C4FE3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Have the ability to effectively negotiate profitable leases with third parties should Midland Heart dispose of the management of buildings via long term leases.</w:t>
            </w:r>
          </w:p>
          <w:p w:rsidR="007231E9" w:rsidRDefault="007231E9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7231E9" w:rsidRPr="00DA0415" w:rsidRDefault="007231E9" w:rsidP="00DA041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Carry out all other duties as may be reasonably assigned from time to time within the level of this role profile.</w:t>
            </w:r>
          </w:p>
        </w:tc>
      </w:tr>
    </w:tbl>
    <w:p w:rsidR="00AB7B52" w:rsidRPr="00DA0415" w:rsidRDefault="00AB7B52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D6A1D" w:rsidRPr="00DA0415" w:rsidTr="00843276">
        <w:trPr>
          <w:trHeight w:val="700"/>
        </w:trPr>
        <w:tc>
          <w:tcPr>
            <w:tcW w:w="2410" w:type="dxa"/>
          </w:tcPr>
          <w:p w:rsidR="007D6A1D" w:rsidRPr="00DA0415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DA0415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lastRenderedPageBreak/>
              <w:t>Education</w:t>
            </w:r>
            <w:r w:rsidR="004D2D1C" w:rsidRPr="00DA0415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, Qualifications and Training</w:t>
            </w:r>
          </w:p>
        </w:tc>
        <w:tc>
          <w:tcPr>
            <w:tcW w:w="6946" w:type="dxa"/>
          </w:tcPr>
          <w:p w:rsidR="007D6A1D" w:rsidRPr="00DA0415" w:rsidRDefault="00C43766" w:rsidP="009E399D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323E6E">
              <w:rPr>
                <w:rFonts w:ascii="Trebuchet MS" w:hAnsi="Trebuchet MS"/>
              </w:rPr>
              <w:t>GCSE’s at grade B and above in Maths and English as a minimum or equivalent qualification</w:t>
            </w:r>
            <w:r>
              <w:rPr>
                <w:rFonts w:ascii="Trebuchet MS" w:hAnsi="Trebuchet MS"/>
              </w:rPr>
              <w:t>.</w:t>
            </w:r>
          </w:p>
        </w:tc>
      </w:tr>
      <w:tr w:rsidR="00A24A4A" w:rsidRPr="00DA0415" w:rsidTr="00843276">
        <w:tc>
          <w:tcPr>
            <w:tcW w:w="2410" w:type="dxa"/>
          </w:tcPr>
          <w:p w:rsidR="00A24A4A" w:rsidRPr="00DA0415" w:rsidRDefault="00A24A4A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DA0415">
              <w:rPr>
                <w:rFonts w:ascii="Trebuchet MS" w:hAnsi="Trebuchet MS"/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6946" w:type="dxa"/>
          </w:tcPr>
          <w:p w:rsidR="00965F54" w:rsidRDefault="00965F54" w:rsidP="00C635A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Has experience of:</w:t>
            </w:r>
          </w:p>
          <w:p w:rsidR="00965F54" w:rsidRDefault="00965F54" w:rsidP="00C635A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24A4A" w:rsidRPr="006C3B00" w:rsidRDefault="00F13235" w:rsidP="00C635A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Working at a senior level, preferably in a housing, leasehold or commercial property management environment.</w:t>
            </w:r>
          </w:p>
        </w:tc>
      </w:tr>
      <w:tr w:rsidR="00A24A4A" w:rsidRPr="00DA0415" w:rsidTr="00843276">
        <w:tc>
          <w:tcPr>
            <w:tcW w:w="2410" w:type="dxa"/>
          </w:tcPr>
          <w:p w:rsidR="00A24A4A" w:rsidRPr="00DA0415" w:rsidRDefault="00A24A4A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A24A4A" w:rsidRPr="006C3B00" w:rsidRDefault="00A24A4A" w:rsidP="00785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 proven </w:t>
            </w:r>
            <w:r w:rsidR="00032221">
              <w:rPr>
                <w:rFonts w:ascii="Verdana" w:hAnsi="Verdana" w:cs="Arial"/>
                <w:sz w:val="22"/>
                <w:szCs w:val="22"/>
              </w:rPr>
              <w:t>record of accomplishment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of managing and achieving measurable success and service improvement.</w:t>
            </w:r>
          </w:p>
        </w:tc>
      </w:tr>
      <w:tr w:rsidR="00A24A4A" w:rsidRPr="00DA0415" w:rsidTr="00F13235">
        <w:trPr>
          <w:trHeight w:val="355"/>
        </w:trPr>
        <w:tc>
          <w:tcPr>
            <w:tcW w:w="2410" w:type="dxa"/>
          </w:tcPr>
          <w:p w:rsidR="00A24A4A" w:rsidRPr="00DA0415" w:rsidRDefault="00A24A4A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A24A4A" w:rsidRPr="006C3B00" w:rsidRDefault="00F13235" w:rsidP="00785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Overseeing or managing a commercial property portfolio.</w:t>
            </w:r>
          </w:p>
        </w:tc>
      </w:tr>
      <w:tr w:rsidR="00A24A4A" w:rsidRPr="00DA0415" w:rsidTr="00843276">
        <w:tc>
          <w:tcPr>
            <w:tcW w:w="2410" w:type="dxa"/>
          </w:tcPr>
          <w:p w:rsidR="00A24A4A" w:rsidRPr="00DA0415" w:rsidRDefault="00A24A4A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A24A4A" w:rsidRPr="006C3B00" w:rsidRDefault="00F13235" w:rsidP="00785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Relevant experience of all matters relating to leasehold, mutual and commercial lettings management including its legislative context and policy framework.</w:t>
            </w:r>
          </w:p>
        </w:tc>
      </w:tr>
      <w:tr w:rsidR="00A24A4A" w:rsidRPr="006C3B00" w:rsidTr="00843276">
        <w:tc>
          <w:tcPr>
            <w:tcW w:w="2410" w:type="dxa"/>
          </w:tcPr>
          <w:p w:rsidR="00A24A4A" w:rsidRPr="00DA0415" w:rsidRDefault="00A24A4A" w:rsidP="00785016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A24A4A" w:rsidRPr="006C3B00" w:rsidRDefault="00F13235" w:rsidP="00785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Leading on the development and successful implementation of corporate strategies and related projects.</w:t>
            </w:r>
          </w:p>
        </w:tc>
      </w:tr>
      <w:tr w:rsidR="00A24A4A" w:rsidRPr="006C3B00" w:rsidTr="00843276">
        <w:tc>
          <w:tcPr>
            <w:tcW w:w="2410" w:type="dxa"/>
          </w:tcPr>
          <w:p w:rsidR="00A24A4A" w:rsidRPr="00DA0415" w:rsidRDefault="00A24A4A" w:rsidP="00785016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A24A4A" w:rsidRPr="006C3B00" w:rsidRDefault="00F13235" w:rsidP="00785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Setting and communicating service direction with a proven </w:t>
            </w:r>
            <w:r w:rsidR="00032221">
              <w:rPr>
                <w:rFonts w:ascii="Verdana" w:hAnsi="Verdana" w:cs="Arial"/>
                <w:sz w:val="22"/>
                <w:szCs w:val="22"/>
              </w:rPr>
              <w:t>record of accomplishment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of achieving targets.</w:t>
            </w:r>
          </w:p>
        </w:tc>
      </w:tr>
      <w:tr w:rsidR="00DE06C9" w:rsidRPr="006C3B00" w:rsidTr="00F44B65">
        <w:trPr>
          <w:trHeight w:val="2405"/>
        </w:trPr>
        <w:tc>
          <w:tcPr>
            <w:tcW w:w="2410" w:type="dxa"/>
          </w:tcPr>
          <w:p w:rsidR="00DE06C9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E06C9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E06C9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E06C9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E06C9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E06C9" w:rsidRPr="00DA0415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DE06C9" w:rsidRDefault="00DE06C9" w:rsidP="00DE06C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Has Knowledge of:</w:t>
            </w:r>
          </w:p>
          <w:p w:rsidR="00DE06C9" w:rsidRDefault="00DE06C9" w:rsidP="00DE06C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E06C9" w:rsidRDefault="00DE06C9" w:rsidP="00B85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Residential and Commercial Leases</w:t>
            </w:r>
          </w:p>
          <w:p w:rsidR="00DE06C9" w:rsidRDefault="00DE06C9" w:rsidP="00B85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Mutual tenures</w:t>
            </w:r>
          </w:p>
          <w:p w:rsidR="00DE06C9" w:rsidRDefault="00DE06C9" w:rsidP="00B85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Commercial property managemen</w:t>
            </w:r>
            <w:r w:rsidR="00F44B65">
              <w:rPr>
                <w:rFonts w:ascii="Verdana" w:hAnsi="Verdana" w:cs="Arial"/>
                <w:sz w:val="22"/>
                <w:szCs w:val="22"/>
              </w:rPr>
              <w:t>t and landlord and tenant law</w:t>
            </w:r>
          </w:p>
          <w:p w:rsidR="00F44B65" w:rsidRDefault="00F44B65" w:rsidP="00B85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Leasehold legislation</w:t>
            </w:r>
          </w:p>
          <w:p w:rsidR="00F44B65" w:rsidRPr="006C3B00" w:rsidRDefault="00F44B65" w:rsidP="00B85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Management Agreements</w:t>
            </w:r>
          </w:p>
        </w:tc>
      </w:tr>
      <w:tr w:rsidR="00DE06C9" w:rsidRPr="006C3B00" w:rsidTr="00843276">
        <w:tc>
          <w:tcPr>
            <w:tcW w:w="2410" w:type="dxa"/>
          </w:tcPr>
          <w:p w:rsidR="00DE06C9" w:rsidRPr="00DA0415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DA0415">
              <w:rPr>
                <w:rFonts w:ascii="Trebuchet MS" w:hAnsi="Trebuchet MS"/>
                <w:b/>
                <w:sz w:val="22"/>
                <w:szCs w:val="22"/>
              </w:rPr>
              <w:t>Role Specific Skills &amp; Behaviours</w:t>
            </w:r>
          </w:p>
        </w:tc>
        <w:tc>
          <w:tcPr>
            <w:tcW w:w="6946" w:type="dxa"/>
          </w:tcPr>
          <w:p w:rsidR="00DE06C9" w:rsidRPr="006C3B00" w:rsidRDefault="00B85EF7" w:rsidP="00DE06C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High personal integrity and a strong focus on personal accountability to deliver effective outcomes.</w:t>
            </w:r>
          </w:p>
        </w:tc>
      </w:tr>
      <w:tr w:rsidR="00DE06C9" w:rsidRPr="00843276" w:rsidTr="00843276">
        <w:tc>
          <w:tcPr>
            <w:tcW w:w="2410" w:type="dxa"/>
          </w:tcPr>
          <w:p w:rsidR="00DE06C9" w:rsidRPr="00DA0415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DE06C9" w:rsidRPr="006C3B00" w:rsidRDefault="00B85EF7" w:rsidP="00DE06C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Excellent communication, interpersonal and negotiation skills.</w:t>
            </w:r>
            <w:r w:rsidR="0039477F">
              <w:rPr>
                <w:rFonts w:ascii="Verdana" w:hAnsi="Verdana" w:cs="Arial"/>
                <w:sz w:val="22"/>
                <w:szCs w:val="22"/>
              </w:rPr>
              <w:t xml:space="preserve"> Excellent written and verbal skills.</w:t>
            </w:r>
          </w:p>
        </w:tc>
      </w:tr>
      <w:tr w:rsidR="00DE06C9" w:rsidRPr="00843276" w:rsidTr="00163C74">
        <w:trPr>
          <w:trHeight w:val="563"/>
        </w:trPr>
        <w:tc>
          <w:tcPr>
            <w:tcW w:w="2410" w:type="dxa"/>
          </w:tcPr>
          <w:p w:rsidR="00DE06C9" w:rsidRPr="00DA0415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DE06C9" w:rsidRPr="006C3B00" w:rsidRDefault="0039477F" w:rsidP="0039477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lead the delivery of services and display a strong sense of professionalism.</w:t>
            </w:r>
          </w:p>
        </w:tc>
      </w:tr>
      <w:tr w:rsidR="00DE06C9" w:rsidRPr="00843276" w:rsidTr="00843276">
        <w:tc>
          <w:tcPr>
            <w:tcW w:w="2410" w:type="dxa"/>
          </w:tcPr>
          <w:p w:rsidR="00DE06C9" w:rsidRPr="00DA0415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DE06C9" w:rsidRPr="006C3B00" w:rsidRDefault="00B85EF7" w:rsidP="00DE06C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Committed to continued improvement and willing to develop new approaches. </w:t>
            </w:r>
          </w:p>
        </w:tc>
      </w:tr>
      <w:tr w:rsidR="00DE06C9" w:rsidRPr="00843276" w:rsidTr="00843276">
        <w:tc>
          <w:tcPr>
            <w:tcW w:w="2410" w:type="dxa"/>
          </w:tcPr>
          <w:p w:rsidR="00DE06C9" w:rsidRPr="00DA0415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DE06C9" w:rsidRPr="006C3B00" w:rsidRDefault="0039477F" w:rsidP="00DE06C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Confidently make decisions.</w:t>
            </w:r>
          </w:p>
        </w:tc>
      </w:tr>
      <w:tr w:rsidR="00DE06C9" w:rsidRPr="00843276" w:rsidTr="00843276">
        <w:tc>
          <w:tcPr>
            <w:tcW w:w="2410" w:type="dxa"/>
          </w:tcPr>
          <w:p w:rsidR="00DE06C9" w:rsidRPr="00DA0415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DE06C9" w:rsidRPr="00323E6E" w:rsidRDefault="00DE06C9" w:rsidP="00DE06C9">
            <w:pPr>
              <w:rPr>
                <w:rFonts w:ascii="Trebuchet MS" w:hAnsi="Trebuchet MS"/>
              </w:rPr>
            </w:pPr>
            <w:r w:rsidRPr="00323E6E">
              <w:rPr>
                <w:rFonts w:ascii="Trebuchet MS" w:hAnsi="Trebuchet MS"/>
              </w:rPr>
              <w:t>Self-motivated, target driven, experienced manager, used to driving performance improvements and working a team to meeting targets</w:t>
            </w:r>
          </w:p>
        </w:tc>
      </w:tr>
      <w:tr w:rsidR="00DE06C9" w:rsidRPr="00843276" w:rsidTr="00843276">
        <w:tc>
          <w:tcPr>
            <w:tcW w:w="2410" w:type="dxa"/>
          </w:tcPr>
          <w:p w:rsidR="00DE06C9" w:rsidRPr="00DA0415" w:rsidRDefault="00DE06C9" w:rsidP="00DE06C9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DE06C9" w:rsidRPr="00323E6E" w:rsidRDefault="00DE06C9" w:rsidP="00DE06C9">
            <w:pPr>
              <w:rPr>
                <w:rFonts w:ascii="Trebuchet MS" w:hAnsi="Trebuchet MS"/>
              </w:rPr>
            </w:pPr>
            <w:r w:rsidRPr="00323E6E">
              <w:rPr>
                <w:rFonts w:ascii="Trebuchet MS" w:hAnsi="Trebuchet MS"/>
              </w:rPr>
              <w:t>Comfortable with pressure, responsibility, be an effective communicator and good at multi-tasking</w:t>
            </w:r>
          </w:p>
        </w:tc>
      </w:tr>
    </w:tbl>
    <w:p w:rsidR="008854EC" w:rsidRDefault="008854EC" w:rsidP="00A24A4A">
      <w:pPr>
        <w:jc w:val="center"/>
        <w:rPr>
          <w:rFonts w:ascii="Trebuchet MS" w:hAnsi="Trebuchet MS"/>
          <w:b/>
          <w:sz w:val="28"/>
          <w:szCs w:val="28"/>
        </w:rPr>
      </w:pPr>
    </w:p>
    <w:sectPr w:rsidR="008854EC" w:rsidSect="007D6A1D">
      <w:headerReference w:type="default" r:id="rId8"/>
      <w:pgSz w:w="11906" w:h="16838"/>
      <w:pgMar w:top="1714" w:right="1800" w:bottom="1418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C4" w:rsidRDefault="006C5EC4" w:rsidP="008C015A">
      <w:r>
        <w:separator/>
      </w:r>
    </w:p>
  </w:endnote>
  <w:endnote w:type="continuationSeparator" w:id="0">
    <w:p w:rsidR="006C5EC4" w:rsidRDefault="006C5EC4" w:rsidP="008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C4" w:rsidRDefault="006C5EC4" w:rsidP="008C015A">
      <w:r>
        <w:separator/>
      </w:r>
    </w:p>
  </w:footnote>
  <w:footnote w:type="continuationSeparator" w:id="0">
    <w:p w:rsidR="006C5EC4" w:rsidRDefault="006C5EC4" w:rsidP="008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6" w:rsidRDefault="00785016" w:rsidP="008C015A">
    <w:pPr>
      <w:pStyle w:val="Header"/>
      <w:jc w:val="right"/>
    </w:pPr>
    <w:r>
      <w:rPr>
        <w:rFonts w:ascii="Trebuchet MS" w:hAnsi="Trebuchet MS"/>
        <w:noProof/>
      </w:rPr>
      <w:drawing>
        <wp:inline distT="0" distB="0" distL="0" distR="0" wp14:anchorId="07EA9484" wp14:editId="4D503D1B">
          <wp:extent cx="2397760" cy="6134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C30"/>
    <w:multiLevelType w:val="hybridMultilevel"/>
    <w:tmpl w:val="7AA0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27C2"/>
    <w:multiLevelType w:val="hybridMultilevel"/>
    <w:tmpl w:val="6EE48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A"/>
    <w:rsid w:val="000202D7"/>
    <w:rsid w:val="00020BE1"/>
    <w:rsid w:val="0002365A"/>
    <w:rsid w:val="00032221"/>
    <w:rsid w:val="000616CF"/>
    <w:rsid w:val="00084A72"/>
    <w:rsid w:val="000B2BBE"/>
    <w:rsid w:val="000B64E6"/>
    <w:rsid w:val="000F4890"/>
    <w:rsid w:val="0011556B"/>
    <w:rsid w:val="00143F25"/>
    <w:rsid w:val="00163C74"/>
    <w:rsid w:val="001A6C3C"/>
    <w:rsid w:val="001C4FE3"/>
    <w:rsid w:val="001F2E80"/>
    <w:rsid w:val="00211C9C"/>
    <w:rsid w:val="0025477A"/>
    <w:rsid w:val="00274B3F"/>
    <w:rsid w:val="00286625"/>
    <w:rsid w:val="002876AC"/>
    <w:rsid w:val="002C5F57"/>
    <w:rsid w:val="003269F6"/>
    <w:rsid w:val="003827DD"/>
    <w:rsid w:val="0038738B"/>
    <w:rsid w:val="0039477F"/>
    <w:rsid w:val="00413E32"/>
    <w:rsid w:val="0042125A"/>
    <w:rsid w:val="00453609"/>
    <w:rsid w:val="004B56DF"/>
    <w:rsid w:val="004C0474"/>
    <w:rsid w:val="004D2D1C"/>
    <w:rsid w:val="004F4C8E"/>
    <w:rsid w:val="00544912"/>
    <w:rsid w:val="00560C2F"/>
    <w:rsid w:val="005C20E5"/>
    <w:rsid w:val="005C24C0"/>
    <w:rsid w:val="00644093"/>
    <w:rsid w:val="006C5EC4"/>
    <w:rsid w:val="007231E9"/>
    <w:rsid w:val="0076071F"/>
    <w:rsid w:val="00785016"/>
    <w:rsid w:val="007D6A1D"/>
    <w:rsid w:val="0082332D"/>
    <w:rsid w:val="00843276"/>
    <w:rsid w:val="00864492"/>
    <w:rsid w:val="008854EC"/>
    <w:rsid w:val="00886152"/>
    <w:rsid w:val="008A0CB8"/>
    <w:rsid w:val="008C015A"/>
    <w:rsid w:val="008C11BC"/>
    <w:rsid w:val="008C2B1E"/>
    <w:rsid w:val="008F3A07"/>
    <w:rsid w:val="009066FD"/>
    <w:rsid w:val="00965F54"/>
    <w:rsid w:val="009B3C1A"/>
    <w:rsid w:val="009D36CA"/>
    <w:rsid w:val="009E399D"/>
    <w:rsid w:val="009E39EA"/>
    <w:rsid w:val="009E3BBC"/>
    <w:rsid w:val="00A24A4A"/>
    <w:rsid w:val="00A50A08"/>
    <w:rsid w:val="00A8544F"/>
    <w:rsid w:val="00AB6F0E"/>
    <w:rsid w:val="00AB7B52"/>
    <w:rsid w:val="00B700CA"/>
    <w:rsid w:val="00B85EF7"/>
    <w:rsid w:val="00C43766"/>
    <w:rsid w:val="00C635AC"/>
    <w:rsid w:val="00C87011"/>
    <w:rsid w:val="00C96C7A"/>
    <w:rsid w:val="00CA75E8"/>
    <w:rsid w:val="00D80F95"/>
    <w:rsid w:val="00DA0415"/>
    <w:rsid w:val="00DE06C9"/>
    <w:rsid w:val="00DE457F"/>
    <w:rsid w:val="00DF0D3B"/>
    <w:rsid w:val="00E86E5E"/>
    <w:rsid w:val="00F13235"/>
    <w:rsid w:val="00F400D3"/>
    <w:rsid w:val="00F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390E6-936E-4BFC-9E85-972E3DE0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015A"/>
    <w:rPr>
      <w:sz w:val="24"/>
      <w:szCs w:val="24"/>
    </w:rPr>
  </w:style>
  <w:style w:type="paragraph" w:styleId="Footer">
    <w:name w:val="footer"/>
    <w:basedOn w:val="Normal"/>
    <w:link w:val="FooterChar"/>
    <w:rsid w:val="008C0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15A"/>
    <w:rPr>
      <w:sz w:val="24"/>
      <w:szCs w:val="24"/>
    </w:rPr>
  </w:style>
  <w:style w:type="paragraph" w:styleId="BalloonText">
    <w:name w:val="Balloon Text"/>
    <w:basedOn w:val="Normal"/>
    <w:link w:val="BalloonTextChar"/>
    <w:rsid w:val="008C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B52"/>
    <w:pPr>
      <w:ind w:left="720"/>
      <w:contextualSpacing/>
    </w:pPr>
  </w:style>
  <w:style w:type="paragraph" w:customStyle="1" w:styleId="Default">
    <w:name w:val="Default"/>
    <w:rsid w:val="00B700C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76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&amp;S%20Framework%20Role%20Levels/2.%20Frontline%20Manag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750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Sally Thompson</cp:lastModifiedBy>
  <cp:revision>7</cp:revision>
  <cp:lastPrinted>2018-08-20T13:42:00Z</cp:lastPrinted>
  <dcterms:created xsi:type="dcterms:W3CDTF">2018-07-06T10:41:00Z</dcterms:created>
  <dcterms:modified xsi:type="dcterms:W3CDTF">2018-08-20T13:42:00Z</dcterms:modified>
</cp:coreProperties>
</file>