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49" w:rsidRPr="00D632DD" w:rsidRDefault="00D632DD">
      <w:pPr>
        <w:pStyle w:val="BodyText"/>
        <w:spacing w:before="64"/>
        <w:ind w:left="3889" w:right="3807"/>
        <w:jc w:val="center"/>
        <w:rPr>
          <w:rFonts w:ascii="Segoe UI" w:hAnsi="Segoe UI" w:cs="Segoe UI"/>
          <w:sz w:val="32"/>
        </w:rPr>
      </w:pPr>
      <w:r w:rsidRPr="00D632DD">
        <w:rPr>
          <w:rFonts w:ascii="Segoe UI" w:hAnsi="Segoe UI" w:cs="Segoe UI"/>
          <w:sz w:val="32"/>
        </w:rPr>
        <w:t>Role Profile</w:t>
      </w:r>
    </w:p>
    <w:p w:rsidR="00414349" w:rsidRPr="00570848" w:rsidRDefault="00414349" w:rsidP="00570848">
      <w:pPr>
        <w:pStyle w:val="BodyText"/>
        <w:spacing w:before="3" w:after="1"/>
        <w:rPr>
          <w:rFonts w:ascii="Segoe UI" w:hAnsi="Segoe UI" w:cs="Segoe UI"/>
          <w:b w:val="0"/>
          <w:sz w:val="22"/>
          <w:szCs w:val="22"/>
        </w:rPr>
      </w:pPr>
    </w:p>
    <w:tbl>
      <w:tblPr>
        <w:tblStyle w:val="TableGrid"/>
        <w:tblW w:w="9580" w:type="dxa"/>
        <w:tblLook w:val="04A0" w:firstRow="1" w:lastRow="0" w:firstColumn="1" w:lastColumn="0" w:noHBand="0" w:noVBand="1"/>
      </w:tblPr>
      <w:tblGrid>
        <w:gridCol w:w="2405"/>
        <w:gridCol w:w="7175"/>
      </w:tblGrid>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Role Title:</w:t>
            </w:r>
          </w:p>
        </w:tc>
        <w:tc>
          <w:tcPr>
            <w:tcW w:w="7175" w:type="dxa"/>
          </w:tcPr>
          <w:p w:rsidR="005D7F3F" w:rsidRPr="00717DD9" w:rsidRDefault="00A200AE" w:rsidP="005D7F3F">
            <w:pPr>
              <w:spacing w:before="120" w:after="120"/>
              <w:rPr>
                <w:rFonts w:ascii="Segoe UI" w:hAnsi="Segoe UI" w:cs="Segoe UI"/>
                <w:color w:val="0070C0"/>
              </w:rPr>
            </w:pPr>
            <w:r w:rsidRPr="0016594F">
              <w:rPr>
                <w:rFonts w:ascii="Segoe UI" w:hAnsi="Segoe UI" w:cs="Segoe UI"/>
              </w:rPr>
              <w:t>Money Advisor</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Department:</w:t>
            </w:r>
          </w:p>
        </w:tc>
        <w:tc>
          <w:tcPr>
            <w:tcW w:w="7175" w:type="dxa"/>
          </w:tcPr>
          <w:p w:rsidR="005D7F3F" w:rsidRPr="00717DD9" w:rsidRDefault="00A200AE" w:rsidP="005D7F3F">
            <w:pPr>
              <w:autoSpaceDE w:val="0"/>
              <w:autoSpaceDN w:val="0"/>
              <w:adjustRightInd w:val="0"/>
              <w:spacing w:before="120" w:after="120"/>
              <w:rPr>
                <w:rFonts w:ascii="Segoe UI" w:hAnsi="Segoe UI" w:cs="Segoe UI"/>
                <w:color w:val="0070C0"/>
              </w:rPr>
            </w:pPr>
            <w:r w:rsidRPr="0016594F">
              <w:rPr>
                <w:rFonts w:ascii="Segoe UI" w:hAnsi="Segoe UI" w:cs="Segoe UI"/>
              </w:rPr>
              <w:t>Money Advice, Income – Housing Operations</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Role Purpose:</w:t>
            </w:r>
          </w:p>
        </w:tc>
        <w:tc>
          <w:tcPr>
            <w:tcW w:w="7175" w:type="dxa"/>
          </w:tcPr>
          <w:p w:rsidR="0016594F" w:rsidRPr="0016594F" w:rsidRDefault="0016594F" w:rsidP="0016594F">
            <w:pPr>
              <w:spacing w:before="120"/>
              <w:jc w:val="both"/>
              <w:rPr>
                <w:rFonts w:ascii="Segoe UI" w:hAnsi="Segoe UI" w:cs="Segoe UI"/>
              </w:rPr>
            </w:pPr>
            <w:bookmarkStart w:id="0" w:name="Text6"/>
            <w:r w:rsidRPr="0016594F">
              <w:rPr>
                <w:rFonts w:ascii="Segoe UI" w:hAnsi="Segoe UI" w:cs="Segoe UI"/>
              </w:rPr>
              <w:t>The overall aim of the role is to deliver an impartial, effective and efficient customer focused money advice service to ensure that our customer’s income is maximized</w:t>
            </w:r>
            <w:r w:rsidR="00E34EF2">
              <w:rPr>
                <w:rFonts w:ascii="Segoe UI" w:hAnsi="Segoe UI" w:cs="Segoe UI"/>
              </w:rPr>
              <w:t>,</w:t>
            </w:r>
            <w:bookmarkStart w:id="1" w:name="_GoBack"/>
            <w:bookmarkEnd w:id="1"/>
            <w:r w:rsidRPr="0016594F">
              <w:rPr>
                <w:rFonts w:ascii="Segoe UI" w:hAnsi="Segoe UI" w:cs="Segoe UI"/>
              </w:rPr>
              <w:t xml:space="preserve"> and that appropriate strategies are put in place to maintain a financially healthy lifestyle.</w:t>
            </w:r>
          </w:p>
          <w:p w:rsidR="005D7F3F" w:rsidRPr="00717DD9" w:rsidRDefault="0016594F" w:rsidP="00FC43C6">
            <w:pPr>
              <w:spacing w:after="120"/>
              <w:jc w:val="both"/>
              <w:rPr>
                <w:rFonts w:ascii="Segoe UI" w:hAnsi="Segoe UI" w:cs="Segoe UI"/>
                <w:color w:val="0070C0"/>
              </w:rPr>
            </w:pPr>
            <w:r w:rsidRPr="0016594F">
              <w:rPr>
                <w:rFonts w:ascii="Segoe UI" w:hAnsi="Segoe UI" w:cs="Segoe UI"/>
                <w:lang w:val="en-GB"/>
              </w:rPr>
              <w:t xml:space="preserve">A minimum of 12 months experience of working </w:t>
            </w:r>
            <w:r>
              <w:rPr>
                <w:rFonts w:ascii="Segoe UI" w:hAnsi="Segoe UI" w:cs="Segoe UI"/>
                <w:lang w:val="en-GB"/>
              </w:rPr>
              <w:t>as a Money Advisor is required</w:t>
            </w:r>
            <w:r w:rsidRPr="0016594F">
              <w:rPr>
                <w:rFonts w:ascii="Segoe UI" w:hAnsi="Segoe UI" w:cs="Segoe UI"/>
                <w:lang w:val="en-GB"/>
              </w:rPr>
              <w:t xml:space="preserve">, </w:t>
            </w:r>
            <w:r>
              <w:rPr>
                <w:rFonts w:ascii="Segoe UI" w:hAnsi="Segoe UI" w:cs="Segoe UI"/>
                <w:lang w:val="en-GB"/>
              </w:rPr>
              <w:t>and all Midland Heart Money Advisors must</w:t>
            </w:r>
            <w:r w:rsidRPr="0016594F">
              <w:rPr>
                <w:rFonts w:ascii="Segoe UI" w:hAnsi="Segoe UI" w:cs="Segoe UI"/>
                <w:lang w:val="en-GB"/>
              </w:rPr>
              <w:t xml:space="preserve"> </w:t>
            </w:r>
            <w:r>
              <w:rPr>
                <w:rFonts w:ascii="Segoe UI" w:hAnsi="Segoe UI" w:cs="Segoe UI"/>
                <w:lang w:val="en-GB"/>
              </w:rPr>
              <w:t xml:space="preserve">hold a </w:t>
            </w:r>
            <w:r w:rsidRPr="0016594F">
              <w:rPr>
                <w:rFonts w:ascii="Segoe UI" w:hAnsi="Segoe UI" w:cs="Segoe UI"/>
                <w:lang w:val="en-GB"/>
              </w:rPr>
              <w:t>Certificate in Money Advice</w:t>
            </w:r>
            <w:r w:rsidR="00FC43C6">
              <w:rPr>
                <w:rFonts w:ascii="Segoe UI" w:hAnsi="Segoe UI" w:cs="Segoe UI"/>
                <w:lang w:val="en-GB"/>
              </w:rPr>
              <w:t xml:space="preserve"> Practise</w:t>
            </w:r>
            <w:r>
              <w:rPr>
                <w:rFonts w:ascii="Segoe UI" w:hAnsi="Segoe UI" w:cs="Segoe UI"/>
                <w:lang w:val="en-GB"/>
              </w:rPr>
              <w:t xml:space="preserve"> in addition to</w:t>
            </w:r>
            <w:r w:rsidR="00FC43C6">
              <w:rPr>
                <w:rFonts w:ascii="Segoe UI" w:hAnsi="Segoe UI" w:cs="Segoe UI"/>
                <w:lang w:val="en-GB"/>
              </w:rPr>
              <w:t xml:space="preserve"> </w:t>
            </w:r>
            <w:r w:rsidR="00FC43C6" w:rsidRPr="00FC43C6">
              <w:rPr>
                <w:rFonts w:ascii="Segoe UI" w:hAnsi="Segoe UI" w:cs="Segoe UI"/>
              </w:rPr>
              <w:t>being qualified as a Debt Relief Order intermediary</w:t>
            </w:r>
            <w:r w:rsidRPr="00FC43C6">
              <w:rPr>
                <w:rFonts w:ascii="Segoe UI" w:hAnsi="Segoe UI" w:cs="Segoe UI"/>
                <w:lang w:val="en-GB"/>
              </w:rPr>
              <w:t xml:space="preserve">. </w:t>
            </w:r>
            <w:bookmarkEnd w:id="0"/>
            <w:r w:rsidR="00FC43C6">
              <w:rPr>
                <w:rFonts w:ascii="Segoe UI" w:hAnsi="Segoe UI" w:cs="Segoe UI"/>
                <w:lang w:val="en-GB"/>
              </w:rPr>
              <w:t>As such, y</w:t>
            </w:r>
            <w:r w:rsidRPr="00FC43C6">
              <w:rPr>
                <w:rFonts w:ascii="Segoe UI" w:hAnsi="Segoe UI" w:cs="Segoe UI"/>
                <w:lang w:val="en-GB"/>
              </w:rPr>
              <w:t>ou will have a sound knowledge of the law and procedures relating to debt recovery, i</w:t>
            </w:r>
            <w:r w:rsidRPr="0016594F">
              <w:rPr>
                <w:rFonts w:ascii="Segoe UI" w:hAnsi="Segoe UI" w:cs="Segoe UI"/>
                <w:lang w:val="en-GB"/>
              </w:rPr>
              <w:t xml:space="preserve">n addition to knowledge of the current benefits system.  </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Reporting to:</w:t>
            </w:r>
          </w:p>
        </w:tc>
        <w:tc>
          <w:tcPr>
            <w:tcW w:w="7175" w:type="dxa"/>
          </w:tcPr>
          <w:p w:rsidR="005D7F3F" w:rsidRPr="0016594F" w:rsidRDefault="00A200AE" w:rsidP="005D7F3F">
            <w:pPr>
              <w:spacing w:before="120" w:after="120"/>
              <w:rPr>
                <w:rFonts w:ascii="Segoe UI" w:hAnsi="Segoe UI" w:cs="Segoe UI"/>
              </w:rPr>
            </w:pPr>
            <w:r w:rsidRPr="0016594F">
              <w:rPr>
                <w:rFonts w:ascii="Segoe UI" w:hAnsi="Segoe UI" w:cs="Segoe UI"/>
              </w:rPr>
              <w:t>Money Advice Manager</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Responsible for:</w:t>
            </w:r>
          </w:p>
        </w:tc>
        <w:tc>
          <w:tcPr>
            <w:tcW w:w="7175" w:type="dxa"/>
          </w:tcPr>
          <w:p w:rsidR="005D7F3F" w:rsidRPr="0016594F" w:rsidRDefault="00A200AE" w:rsidP="005D7F3F">
            <w:pPr>
              <w:spacing w:before="120" w:after="120"/>
              <w:rPr>
                <w:rFonts w:ascii="Segoe UI" w:hAnsi="Segoe UI" w:cs="Segoe UI"/>
              </w:rPr>
            </w:pPr>
            <w:r w:rsidRPr="0016594F">
              <w:rPr>
                <w:rFonts w:ascii="Segoe UI" w:hAnsi="Segoe UI" w:cs="Segoe UI"/>
              </w:rPr>
              <w:t>N/A</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Disclosure level:</w:t>
            </w:r>
          </w:p>
        </w:tc>
        <w:tc>
          <w:tcPr>
            <w:tcW w:w="7175" w:type="dxa"/>
          </w:tcPr>
          <w:p w:rsidR="005D7F3F" w:rsidRPr="0016594F" w:rsidRDefault="00A200AE" w:rsidP="005D7F3F">
            <w:pPr>
              <w:spacing w:before="120" w:after="120"/>
              <w:rPr>
                <w:rFonts w:ascii="Segoe UI" w:hAnsi="Segoe UI" w:cs="Segoe UI"/>
              </w:rPr>
            </w:pPr>
            <w:r w:rsidRPr="0016594F">
              <w:rPr>
                <w:rFonts w:ascii="Segoe UI" w:hAnsi="Segoe UI" w:cs="Segoe UI"/>
              </w:rPr>
              <w:t>Standard</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Role Level:</w:t>
            </w:r>
          </w:p>
        </w:tc>
        <w:tc>
          <w:tcPr>
            <w:tcW w:w="7175" w:type="dxa"/>
          </w:tcPr>
          <w:p w:rsidR="005D7F3F" w:rsidRPr="00CA4F12" w:rsidRDefault="00E34EF2" w:rsidP="00A200AE">
            <w:pPr>
              <w:spacing w:before="120" w:after="120"/>
              <w:rPr>
                <w:rFonts w:ascii="Segoe UI" w:hAnsi="Segoe UI" w:cs="Segoe UI"/>
              </w:rPr>
            </w:pPr>
            <w:hyperlink r:id="rId7" w:history="1">
              <w:r w:rsidR="005D7F3F" w:rsidRPr="00CA4F12">
                <w:rPr>
                  <w:rStyle w:val="Hyperlink"/>
                  <w:rFonts w:ascii="Segoe UI" w:hAnsi="Segoe UI" w:cs="Segoe UI"/>
                  <w:color w:val="auto"/>
                  <w:u w:val="none"/>
                </w:rPr>
                <w:t>Frontline Worker</w:t>
              </w:r>
            </w:hyperlink>
          </w:p>
        </w:tc>
      </w:tr>
    </w:tbl>
    <w:p w:rsidR="00D632DD" w:rsidRDefault="00D632DD"/>
    <w:tbl>
      <w:tblPr>
        <w:tblStyle w:val="TableGrid"/>
        <w:tblW w:w="0" w:type="auto"/>
        <w:tblLook w:val="04A0" w:firstRow="1" w:lastRow="0" w:firstColumn="1" w:lastColumn="0" w:noHBand="0" w:noVBand="1"/>
      </w:tblPr>
      <w:tblGrid>
        <w:gridCol w:w="2405"/>
        <w:gridCol w:w="7175"/>
      </w:tblGrid>
      <w:tr w:rsidR="00D632DD" w:rsidRPr="00D632DD" w:rsidTr="00891C11">
        <w:tc>
          <w:tcPr>
            <w:tcW w:w="2405" w:type="dxa"/>
          </w:tcPr>
          <w:p w:rsidR="00D632DD" w:rsidRPr="005B353B" w:rsidRDefault="00D632DD" w:rsidP="005B353B">
            <w:pPr>
              <w:spacing w:before="120" w:after="120"/>
              <w:rPr>
                <w:rFonts w:ascii="Segoe UI" w:hAnsi="Segoe UI" w:cs="Segoe UI"/>
                <w:b/>
                <w:sz w:val="24"/>
              </w:rPr>
            </w:pPr>
            <w:r w:rsidRPr="005B353B">
              <w:rPr>
                <w:rFonts w:ascii="Segoe UI" w:hAnsi="Segoe UI" w:cs="Segoe UI"/>
                <w:b/>
                <w:sz w:val="24"/>
              </w:rPr>
              <w:t>Key Role Responsibilities</w:t>
            </w:r>
          </w:p>
        </w:tc>
        <w:tc>
          <w:tcPr>
            <w:tcW w:w="7175" w:type="dxa"/>
          </w:tcPr>
          <w:p w:rsidR="00B555CF" w:rsidRPr="00B555CF" w:rsidRDefault="00B555CF" w:rsidP="00B555CF">
            <w:pPr>
              <w:pStyle w:val="Number2"/>
              <w:numPr>
                <w:ilvl w:val="0"/>
                <w:numId w:val="0"/>
              </w:numPr>
              <w:tabs>
                <w:tab w:val="clear" w:pos="1080"/>
                <w:tab w:val="left" w:pos="567"/>
                <w:tab w:val="right" w:pos="8931"/>
              </w:tabs>
              <w:spacing w:before="120" w:after="120"/>
              <w:rPr>
                <w:rFonts w:ascii="Segoe UI" w:hAnsi="Segoe UI" w:cs="Segoe UI"/>
                <w:sz w:val="22"/>
                <w:szCs w:val="22"/>
              </w:rPr>
            </w:pPr>
            <w:r w:rsidRPr="00B555CF">
              <w:rPr>
                <w:rFonts w:ascii="Segoe UI" w:hAnsi="Segoe UI" w:cs="Segoe UI"/>
                <w:sz w:val="22"/>
                <w:szCs w:val="22"/>
              </w:rPr>
              <w:t>To provide advice and support to Midland Heart customers to ensure they receive their full entitlement of state benefits, including appeals and representation at independent tribunals, where required.</w:t>
            </w:r>
          </w:p>
          <w:p w:rsidR="00B555CF" w:rsidRPr="00B555CF" w:rsidRDefault="00B555CF" w:rsidP="00B555CF">
            <w:pPr>
              <w:pStyle w:val="Number2"/>
              <w:numPr>
                <w:ilvl w:val="0"/>
                <w:numId w:val="0"/>
              </w:numPr>
              <w:tabs>
                <w:tab w:val="clear" w:pos="1080"/>
                <w:tab w:val="left" w:pos="567"/>
                <w:tab w:val="right" w:pos="8931"/>
              </w:tabs>
              <w:spacing w:after="120"/>
              <w:ind w:hanging="360"/>
              <w:rPr>
                <w:rFonts w:ascii="Segoe UI" w:hAnsi="Segoe UI" w:cs="Segoe UI"/>
                <w:sz w:val="22"/>
                <w:szCs w:val="22"/>
              </w:rPr>
            </w:pPr>
            <w:r w:rsidRPr="00B555CF">
              <w:rPr>
                <w:rFonts w:ascii="Segoe UI" w:hAnsi="Segoe UI" w:cs="Segoe UI"/>
                <w:sz w:val="22"/>
                <w:szCs w:val="22"/>
              </w:rPr>
              <w:t>To Assist customers who are in financial difficulty due to debt,</w:t>
            </w:r>
            <w:r w:rsidR="00CA4F12">
              <w:rPr>
                <w:rFonts w:ascii="Segoe UI" w:hAnsi="Segoe UI" w:cs="Segoe UI"/>
                <w:sz w:val="22"/>
                <w:szCs w:val="22"/>
              </w:rPr>
              <w:t xml:space="preserve"> </w:t>
            </w:r>
            <w:r w:rsidRPr="00B555CF">
              <w:rPr>
                <w:rFonts w:ascii="Segoe UI" w:hAnsi="Segoe UI" w:cs="Segoe UI"/>
                <w:sz w:val="22"/>
                <w:szCs w:val="22"/>
              </w:rPr>
              <w:t>by providing appropriate advice on debt management and formulating strategies to deal with their problems. This includes negotiation with creditors, representation at County Court where appropriate and assistance with legal remedies such as Bankruptcy Orders, Debt Relief Orders and Administration Orders.</w:t>
            </w:r>
          </w:p>
          <w:p w:rsidR="00B555CF" w:rsidRPr="00B555CF" w:rsidRDefault="00B555CF" w:rsidP="00B555CF">
            <w:pPr>
              <w:pStyle w:val="Number2"/>
              <w:numPr>
                <w:ilvl w:val="0"/>
                <w:numId w:val="0"/>
              </w:numPr>
              <w:tabs>
                <w:tab w:val="clear" w:pos="1080"/>
                <w:tab w:val="left" w:pos="567"/>
                <w:tab w:val="right" w:pos="8931"/>
              </w:tabs>
              <w:spacing w:after="120"/>
              <w:ind w:hanging="360"/>
              <w:rPr>
                <w:rFonts w:ascii="Segoe UI" w:hAnsi="Segoe UI" w:cs="Segoe UI"/>
                <w:sz w:val="22"/>
                <w:szCs w:val="22"/>
              </w:rPr>
            </w:pPr>
            <w:r w:rsidRPr="00B555CF">
              <w:rPr>
                <w:rFonts w:ascii="Segoe UI" w:hAnsi="Segoe UI" w:cs="Segoe UI"/>
                <w:sz w:val="22"/>
                <w:szCs w:val="22"/>
              </w:rPr>
              <w:t>As Assist the customer with other income maximisation measures such as applications to charitable trusts and other benefit take-up campaigns</w:t>
            </w:r>
          </w:p>
          <w:p w:rsidR="00B555CF" w:rsidRPr="00B555CF" w:rsidRDefault="00B555CF" w:rsidP="00B555CF">
            <w:pPr>
              <w:pStyle w:val="Number2"/>
              <w:numPr>
                <w:ilvl w:val="0"/>
                <w:numId w:val="0"/>
              </w:numPr>
              <w:tabs>
                <w:tab w:val="clear" w:pos="1080"/>
                <w:tab w:val="left" w:pos="567"/>
                <w:tab w:val="right" w:pos="8931"/>
              </w:tabs>
              <w:spacing w:after="120"/>
              <w:rPr>
                <w:rFonts w:ascii="Segoe UI" w:hAnsi="Segoe UI" w:cs="Segoe UI"/>
                <w:sz w:val="22"/>
                <w:szCs w:val="22"/>
              </w:rPr>
            </w:pPr>
            <w:r w:rsidRPr="00B555CF">
              <w:rPr>
                <w:rFonts w:ascii="Segoe UI" w:hAnsi="Segoe UI" w:cs="Segoe UI"/>
                <w:sz w:val="22"/>
                <w:szCs w:val="22"/>
              </w:rPr>
              <w:t>To act as an advice/support resource for other Midland Heart staff members in order to assist the customer</w:t>
            </w:r>
          </w:p>
          <w:p w:rsidR="00B555CF" w:rsidRPr="00B555CF" w:rsidRDefault="00B555CF" w:rsidP="00B555CF">
            <w:pPr>
              <w:pStyle w:val="Number2"/>
              <w:numPr>
                <w:ilvl w:val="0"/>
                <w:numId w:val="0"/>
              </w:numPr>
              <w:tabs>
                <w:tab w:val="clear" w:pos="1080"/>
                <w:tab w:val="left" w:pos="567"/>
                <w:tab w:val="right" w:pos="8931"/>
              </w:tabs>
              <w:spacing w:after="120"/>
              <w:rPr>
                <w:rFonts w:ascii="Segoe UI" w:hAnsi="Segoe UI" w:cs="Segoe UI"/>
                <w:sz w:val="22"/>
                <w:szCs w:val="22"/>
              </w:rPr>
            </w:pPr>
            <w:r w:rsidRPr="00B555CF">
              <w:rPr>
                <w:rFonts w:ascii="Segoe UI" w:hAnsi="Segoe UI" w:cs="Segoe UI"/>
                <w:sz w:val="22"/>
                <w:szCs w:val="22"/>
              </w:rPr>
              <w:t>Provide a confidential service to staff who approach the Money advisor for personal benefit or debt advice</w:t>
            </w:r>
          </w:p>
          <w:p w:rsidR="00B555CF" w:rsidRPr="00B555CF" w:rsidRDefault="00B555CF" w:rsidP="00B555CF">
            <w:pPr>
              <w:pStyle w:val="Number2"/>
              <w:numPr>
                <w:ilvl w:val="0"/>
                <w:numId w:val="0"/>
              </w:numPr>
              <w:tabs>
                <w:tab w:val="clear" w:pos="1080"/>
                <w:tab w:val="left" w:pos="567"/>
                <w:tab w:val="right" w:pos="8931"/>
              </w:tabs>
              <w:spacing w:after="120"/>
              <w:rPr>
                <w:rFonts w:ascii="Segoe UI" w:hAnsi="Segoe UI" w:cs="Segoe UI"/>
                <w:sz w:val="22"/>
                <w:szCs w:val="22"/>
              </w:rPr>
            </w:pPr>
            <w:r w:rsidRPr="00B555CF">
              <w:rPr>
                <w:rFonts w:ascii="Segoe UI" w:hAnsi="Segoe UI" w:cs="Segoe UI"/>
                <w:sz w:val="22"/>
                <w:szCs w:val="22"/>
              </w:rPr>
              <w:t>To assist in delivering training in benefit entitlement and calculation and basic money advice to appropriate Midland Heart staff</w:t>
            </w:r>
          </w:p>
          <w:p w:rsidR="00B555CF" w:rsidRPr="00B555CF" w:rsidRDefault="00B555CF" w:rsidP="00B555CF">
            <w:pPr>
              <w:pStyle w:val="Number2"/>
              <w:numPr>
                <w:ilvl w:val="0"/>
                <w:numId w:val="0"/>
              </w:numPr>
              <w:tabs>
                <w:tab w:val="clear" w:pos="1080"/>
                <w:tab w:val="left" w:pos="567"/>
                <w:tab w:val="right" w:pos="8931"/>
              </w:tabs>
              <w:spacing w:after="120"/>
              <w:rPr>
                <w:rFonts w:ascii="Segoe UI" w:hAnsi="Segoe UI" w:cs="Segoe UI"/>
                <w:sz w:val="22"/>
                <w:szCs w:val="22"/>
              </w:rPr>
            </w:pPr>
            <w:r w:rsidRPr="00B555CF">
              <w:rPr>
                <w:rFonts w:ascii="Segoe UI" w:hAnsi="Segoe UI" w:cs="Segoe UI"/>
                <w:sz w:val="22"/>
                <w:szCs w:val="22"/>
              </w:rPr>
              <w:lastRenderedPageBreak/>
              <w:t>To maintain own levels of knowledge and competence through training and ongoing professional development</w:t>
            </w:r>
          </w:p>
          <w:p w:rsidR="00B555CF" w:rsidRPr="00B555CF" w:rsidRDefault="00B555CF" w:rsidP="00B555CF">
            <w:pPr>
              <w:pStyle w:val="Number2"/>
              <w:numPr>
                <w:ilvl w:val="0"/>
                <w:numId w:val="0"/>
              </w:numPr>
              <w:tabs>
                <w:tab w:val="clear" w:pos="1080"/>
                <w:tab w:val="left" w:pos="567"/>
                <w:tab w:val="right" w:pos="8931"/>
              </w:tabs>
              <w:spacing w:after="120"/>
              <w:rPr>
                <w:rFonts w:ascii="Segoe UI" w:hAnsi="Segoe UI" w:cs="Segoe UI"/>
                <w:sz w:val="22"/>
                <w:szCs w:val="22"/>
              </w:rPr>
            </w:pPr>
            <w:r w:rsidRPr="00B555CF">
              <w:rPr>
                <w:rFonts w:ascii="Segoe UI" w:hAnsi="Segoe UI" w:cs="Segoe UI"/>
                <w:sz w:val="22"/>
                <w:szCs w:val="22"/>
              </w:rPr>
              <w:t xml:space="preserve">To assist in the production of statistics and other information to enable the performance of the service to be monitored. </w:t>
            </w:r>
          </w:p>
          <w:p w:rsidR="00D632DD" w:rsidRDefault="00B555CF" w:rsidP="00E22D0D">
            <w:pPr>
              <w:pStyle w:val="Number2"/>
              <w:numPr>
                <w:ilvl w:val="0"/>
                <w:numId w:val="0"/>
              </w:numPr>
              <w:tabs>
                <w:tab w:val="clear" w:pos="1080"/>
                <w:tab w:val="left" w:pos="567"/>
                <w:tab w:val="right" w:pos="8931"/>
              </w:tabs>
              <w:spacing w:after="120"/>
              <w:rPr>
                <w:rFonts w:ascii="Segoe UI" w:hAnsi="Segoe UI" w:cs="Segoe UI"/>
                <w:sz w:val="22"/>
                <w:szCs w:val="22"/>
              </w:rPr>
            </w:pPr>
            <w:r w:rsidRPr="00B555CF">
              <w:rPr>
                <w:rFonts w:ascii="Segoe UI" w:hAnsi="Segoe UI" w:cs="Segoe UI"/>
                <w:sz w:val="22"/>
                <w:szCs w:val="22"/>
              </w:rPr>
              <w:t>Observe the Association’s Code of Conduct at all times and advise any suspected breaches to their line Manager.</w:t>
            </w:r>
          </w:p>
          <w:p w:rsidR="00E22D0D" w:rsidRPr="00D632DD" w:rsidRDefault="00E22D0D" w:rsidP="00BF54DA">
            <w:pPr>
              <w:widowControl/>
              <w:spacing w:after="120"/>
              <w:rPr>
                <w:rFonts w:ascii="Segoe UI" w:hAnsi="Segoe UI" w:cs="Segoe UI"/>
              </w:rPr>
            </w:pPr>
            <w:r w:rsidRPr="00E22D0D">
              <w:rPr>
                <w:rFonts w:ascii="Segoe UI" w:hAnsi="Segoe UI" w:cs="Segoe UI"/>
                <w:lang w:val="en-GB"/>
              </w:rPr>
              <w:t>To be responsible for the health, safety and welfare of yourself and others at work and to undertake the health and safety duties outlined in the Midland Health &amp; Safety Policy.</w:t>
            </w:r>
          </w:p>
        </w:tc>
      </w:tr>
    </w:tbl>
    <w:p w:rsidR="00D632DD" w:rsidRDefault="00D632DD"/>
    <w:tbl>
      <w:tblPr>
        <w:tblStyle w:val="TableGrid"/>
        <w:tblW w:w="9580" w:type="dxa"/>
        <w:tblLook w:val="04A0" w:firstRow="1" w:lastRow="0" w:firstColumn="1" w:lastColumn="0" w:noHBand="0" w:noVBand="1"/>
      </w:tblPr>
      <w:tblGrid>
        <w:gridCol w:w="2405"/>
        <w:gridCol w:w="7175"/>
      </w:tblGrid>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Education, Qualifications and Training</w:t>
            </w:r>
          </w:p>
        </w:tc>
        <w:tc>
          <w:tcPr>
            <w:tcW w:w="7175" w:type="dxa"/>
          </w:tcPr>
          <w:p w:rsidR="00945299" w:rsidRDefault="00945299" w:rsidP="00945299">
            <w:pPr>
              <w:widowControl/>
              <w:spacing w:before="120" w:after="120"/>
              <w:rPr>
                <w:rFonts w:ascii="Segoe UI" w:hAnsi="Segoe UI" w:cs="Segoe UI"/>
                <w:lang w:val="en-GB"/>
              </w:rPr>
            </w:pPr>
            <w:r w:rsidRPr="00945299">
              <w:rPr>
                <w:rFonts w:ascii="Segoe UI" w:hAnsi="Segoe UI" w:cs="Segoe UI"/>
                <w:lang w:val="en-GB"/>
              </w:rPr>
              <w:t>A minimum of 5 GCSEs or equivalent, including Maths and English grade C or above</w:t>
            </w:r>
          </w:p>
          <w:p w:rsidR="00945299" w:rsidRDefault="00945299" w:rsidP="00945299">
            <w:pPr>
              <w:widowControl/>
              <w:spacing w:before="120" w:after="120"/>
              <w:rPr>
                <w:rFonts w:ascii="Segoe UI" w:hAnsi="Segoe UI" w:cs="Segoe UI"/>
                <w:lang w:val="en-GB"/>
              </w:rPr>
            </w:pPr>
            <w:r>
              <w:rPr>
                <w:rFonts w:ascii="Segoe UI" w:hAnsi="Segoe UI" w:cs="Segoe UI"/>
                <w:lang w:val="en-GB"/>
              </w:rPr>
              <w:t>Hold a certificate in Money Advice Practise</w:t>
            </w:r>
          </w:p>
          <w:p w:rsidR="005D7F3F" w:rsidRDefault="00945299" w:rsidP="00C25846">
            <w:pPr>
              <w:widowControl/>
              <w:spacing w:before="120" w:after="120"/>
              <w:rPr>
                <w:rFonts w:ascii="Segoe UI" w:hAnsi="Segoe UI" w:cs="Segoe UI"/>
                <w:lang w:val="en-GB"/>
              </w:rPr>
            </w:pPr>
            <w:r>
              <w:rPr>
                <w:rFonts w:ascii="Segoe UI" w:hAnsi="Segoe UI" w:cs="Segoe UI"/>
                <w:lang w:val="en-GB"/>
              </w:rPr>
              <w:t>Be qualified as a Debt Relief Order Intermediary</w:t>
            </w:r>
          </w:p>
          <w:p w:rsidR="00150154" w:rsidRPr="00150154" w:rsidRDefault="00150154" w:rsidP="002E2F02">
            <w:pPr>
              <w:widowControl/>
              <w:spacing w:before="120" w:after="120"/>
              <w:rPr>
                <w:rFonts w:ascii="Segoe UI" w:hAnsi="Segoe UI" w:cs="Segoe UI"/>
              </w:rPr>
            </w:pPr>
            <w:r w:rsidRPr="00150154">
              <w:rPr>
                <w:rFonts w:ascii="Segoe UI" w:hAnsi="Segoe UI" w:cs="Segoe UI"/>
                <w:szCs w:val="24"/>
              </w:rPr>
              <w:t xml:space="preserve">You </w:t>
            </w:r>
            <w:r w:rsidR="002E2F02">
              <w:rPr>
                <w:rFonts w:ascii="Segoe UI" w:hAnsi="Segoe UI" w:cs="Segoe UI"/>
                <w:szCs w:val="24"/>
              </w:rPr>
              <w:t>must hold</w:t>
            </w:r>
            <w:r w:rsidRPr="00150154">
              <w:rPr>
                <w:rFonts w:ascii="Segoe UI" w:hAnsi="Segoe UI" w:cs="Segoe UI"/>
                <w:szCs w:val="24"/>
              </w:rPr>
              <w:t xml:space="preserve"> a current full driving license and </w:t>
            </w:r>
            <w:r w:rsidR="002E2F02">
              <w:rPr>
                <w:rFonts w:ascii="Segoe UI" w:hAnsi="Segoe UI" w:cs="Segoe UI"/>
                <w:szCs w:val="24"/>
              </w:rPr>
              <w:t xml:space="preserve">have the use of a car that is </w:t>
            </w:r>
            <w:r w:rsidRPr="00150154">
              <w:rPr>
                <w:rFonts w:ascii="Segoe UI" w:hAnsi="Segoe UI" w:cs="Segoe UI"/>
                <w:szCs w:val="24"/>
              </w:rPr>
              <w:t>insured for business use</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Knowledge and Experience</w:t>
            </w:r>
          </w:p>
        </w:tc>
        <w:tc>
          <w:tcPr>
            <w:tcW w:w="7175" w:type="dxa"/>
          </w:tcPr>
          <w:p w:rsidR="005D7F3F" w:rsidRPr="00A7743A" w:rsidRDefault="00736C34" w:rsidP="005D7F3F">
            <w:pPr>
              <w:spacing w:before="120" w:after="120"/>
              <w:rPr>
                <w:rFonts w:ascii="Segoe UI" w:hAnsi="Segoe UI" w:cs="Segoe UI"/>
                <w:szCs w:val="24"/>
              </w:rPr>
            </w:pPr>
            <w:r w:rsidRPr="00A7743A">
              <w:rPr>
                <w:rFonts w:ascii="Segoe UI" w:hAnsi="Segoe UI" w:cs="Segoe UI"/>
                <w:szCs w:val="24"/>
              </w:rPr>
              <w:t>A minimum of one year’s experience of working with people in debt in a similar role</w:t>
            </w:r>
          </w:p>
          <w:p w:rsidR="00736C34" w:rsidRPr="00A7743A" w:rsidRDefault="00736C34" w:rsidP="005D7F3F">
            <w:pPr>
              <w:spacing w:before="120" w:after="120"/>
              <w:rPr>
                <w:rFonts w:ascii="Segoe UI" w:hAnsi="Segoe UI" w:cs="Segoe UI"/>
                <w:szCs w:val="24"/>
              </w:rPr>
            </w:pPr>
            <w:r w:rsidRPr="00A7743A">
              <w:rPr>
                <w:rFonts w:ascii="Segoe UI" w:hAnsi="Segoe UI" w:cs="Segoe UI"/>
                <w:szCs w:val="24"/>
              </w:rPr>
              <w:t>A sound knowledge and experience of the law and procedures relating to debt recovery</w:t>
            </w:r>
          </w:p>
          <w:p w:rsidR="00736C34" w:rsidRPr="00A7743A" w:rsidRDefault="00736C34" w:rsidP="005D7F3F">
            <w:pPr>
              <w:spacing w:before="120" w:after="120"/>
              <w:rPr>
                <w:rFonts w:ascii="Segoe UI" w:hAnsi="Segoe UI" w:cs="Segoe UI"/>
                <w:szCs w:val="24"/>
              </w:rPr>
            </w:pPr>
            <w:r w:rsidRPr="00A7743A">
              <w:rPr>
                <w:rFonts w:ascii="Segoe UI" w:hAnsi="Segoe UI" w:cs="Segoe UI"/>
                <w:szCs w:val="24"/>
              </w:rPr>
              <w:t>Knowledge of the current benefits system</w:t>
            </w:r>
          </w:p>
          <w:p w:rsidR="00736C34" w:rsidRPr="00717DD9" w:rsidRDefault="00736C34" w:rsidP="00736C34">
            <w:pPr>
              <w:spacing w:before="120" w:after="120"/>
              <w:rPr>
                <w:rFonts w:ascii="Segoe UI" w:hAnsi="Segoe UI" w:cs="Segoe UI"/>
                <w:color w:val="0070C0"/>
              </w:rPr>
            </w:pPr>
            <w:r w:rsidRPr="00A7743A">
              <w:rPr>
                <w:rFonts w:ascii="Segoe UI" w:hAnsi="Segoe UI" w:cs="Segoe UI"/>
                <w:szCs w:val="24"/>
              </w:rPr>
              <w:t>In depth knowledge of the recent welfare reforms</w:t>
            </w:r>
          </w:p>
        </w:tc>
      </w:tr>
      <w:tr w:rsidR="005D7F3F" w:rsidRPr="00570848"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Role Specific Skills &amp; Behaviours</w:t>
            </w:r>
          </w:p>
        </w:tc>
        <w:tc>
          <w:tcPr>
            <w:tcW w:w="7175" w:type="dxa"/>
          </w:tcPr>
          <w:p w:rsidR="00736C34" w:rsidRPr="00011733" w:rsidRDefault="00AF3B31" w:rsidP="00AD495E">
            <w:pPr>
              <w:pStyle w:val="Number2"/>
              <w:numPr>
                <w:ilvl w:val="0"/>
                <w:numId w:val="0"/>
              </w:numPr>
              <w:tabs>
                <w:tab w:val="clear" w:pos="1080"/>
                <w:tab w:val="left" w:pos="567"/>
                <w:tab w:val="right" w:pos="8931"/>
              </w:tabs>
              <w:spacing w:before="120" w:after="120"/>
              <w:jc w:val="both"/>
              <w:rPr>
                <w:rFonts w:ascii="Segoe UI" w:hAnsi="Segoe UI" w:cs="Segoe UI"/>
                <w:sz w:val="22"/>
                <w:szCs w:val="22"/>
              </w:rPr>
            </w:pPr>
            <w:r w:rsidRPr="00011733">
              <w:rPr>
                <w:rFonts w:ascii="Segoe UI" w:hAnsi="Segoe UI" w:cs="Segoe UI"/>
                <w:sz w:val="22"/>
                <w:szCs w:val="22"/>
              </w:rPr>
              <w:t xml:space="preserve">The ability to communicate </w:t>
            </w:r>
            <w:r w:rsidR="00011733">
              <w:rPr>
                <w:rFonts w:ascii="Segoe UI" w:hAnsi="Segoe UI" w:cs="Segoe UI"/>
                <w:sz w:val="22"/>
                <w:szCs w:val="22"/>
              </w:rPr>
              <w:t xml:space="preserve">professionally and effectively </w:t>
            </w:r>
            <w:r w:rsidRPr="00011733">
              <w:rPr>
                <w:rFonts w:ascii="Segoe UI" w:hAnsi="Segoe UI" w:cs="Segoe UI"/>
                <w:sz w:val="22"/>
                <w:szCs w:val="22"/>
              </w:rPr>
              <w:t>both orally and in writing, and possess a suitable level of numeracy</w:t>
            </w:r>
            <w:r w:rsidR="00011733">
              <w:rPr>
                <w:rFonts w:ascii="Segoe UI" w:hAnsi="Segoe UI" w:cs="Segoe UI"/>
                <w:sz w:val="22"/>
                <w:szCs w:val="22"/>
              </w:rPr>
              <w:t xml:space="preserve"> for the role</w:t>
            </w:r>
            <w:r w:rsidRPr="00011733">
              <w:rPr>
                <w:rFonts w:ascii="Segoe UI" w:hAnsi="Segoe UI" w:cs="Segoe UI"/>
                <w:sz w:val="22"/>
                <w:szCs w:val="22"/>
              </w:rPr>
              <w:t>.</w:t>
            </w:r>
          </w:p>
          <w:p w:rsidR="00736C34" w:rsidRPr="00011733" w:rsidRDefault="00011733" w:rsidP="00AD495E">
            <w:pPr>
              <w:pStyle w:val="Number2"/>
              <w:numPr>
                <w:ilvl w:val="0"/>
                <w:numId w:val="0"/>
              </w:numPr>
              <w:tabs>
                <w:tab w:val="clear" w:pos="1080"/>
                <w:tab w:val="left" w:pos="567"/>
                <w:tab w:val="right" w:pos="8931"/>
              </w:tabs>
              <w:spacing w:before="120" w:after="120"/>
              <w:jc w:val="both"/>
              <w:rPr>
                <w:rFonts w:ascii="Segoe UI" w:hAnsi="Segoe UI" w:cs="Segoe UI"/>
                <w:sz w:val="22"/>
                <w:szCs w:val="22"/>
              </w:rPr>
            </w:pPr>
            <w:r w:rsidRPr="00011733">
              <w:rPr>
                <w:rFonts w:ascii="Segoe UI" w:hAnsi="Segoe UI" w:cs="Segoe UI"/>
                <w:sz w:val="22"/>
                <w:szCs w:val="22"/>
              </w:rPr>
              <w:t>Have a methodical</w:t>
            </w:r>
            <w:r>
              <w:rPr>
                <w:rFonts w:ascii="Segoe UI" w:hAnsi="Segoe UI" w:cs="Segoe UI"/>
                <w:sz w:val="22"/>
                <w:szCs w:val="22"/>
              </w:rPr>
              <w:t xml:space="preserve"> and</w:t>
            </w:r>
            <w:r w:rsidRPr="00011733">
              <w:rPr>
                <w:rFonts w:ascii="Segoe UI" w:hAnsi="Segoe UI" w:cs="Segoe UI"/>
                <w:sz w:val="22"/>
                <w:szCs w:val="22"/>
              </w:rPr>
              <w:t xml:space="preserve"> organised approach to work</w:t>
            </w:r>
            <w:r>
              <w:rPr>
                <w:rFonts w:ascii="Segoe UI" w:hAnsi="Segoe UI" w:cs="Segoe UI"/>
                <w:sz w:val="22"/>
                <w:szCs w:val="22"/>
              </w:rPr>
              <w:t>,</w:t>
            </w:r>
            <w:r w:rsidRPr="00011733">
              <w:rPr>
                <w:rFonts w:ascii="Segoe UI" w:hAnsi="Segoe UI" w:cs="Segoe UI"/>
                <w:sz w:val="22"/>
                <w:szCs w:val="22"/>
              </w:rPr>
              <w:t xml:space="preserve"> with the ability to organise own casework and use your own initiative to solve problems.</w:t>
            </w:r>
          </w:p>
          <w:p w:rsidR="00736C34" w:rsidRPr="00E85A0C" w:rsidRDefault="00E85A0C" w:rsidP="00AD495E">
            <w:pPr>
              <w:pStyle w:val="Number2"/>
              <w:numPr>
                <w:ilvl w:val="0"/>
                <w:numId w:val="0"/>
              </w:numPr>
              <w:tabs>
                <w:tab w:val="clear" w:pos="1080"/>
                <w:tab w:val="left" w:pos="567"/>
                <w:tab w:val="right" w:pos="8931"/>
              </w:tabs>
              <w:spacing w:before="120" w:after="120"/>
              <w:jc w:val="both"/>
              <w:rPr>
                <w:rFonts w:ascii="Segoe UI" w:hAnsi="Segoe UI" w:cs="Segoe UI"/>
                <w:sz w:val="22"/>
                <w:szCs w:val="22"/>
              </w:rPr>
            </w:pPr>
            <w:r w:rsidRPr="00E85A0C">
              <w:rPr>
                <w:rFonts w:ascii="Segoe UI" w:hAnsi="Segoe UI" w:cs="Segoe UI"/>
                <w:sz w:val="22"/>
                <w:szCs w:val="22"/>
              </w:rPr>
              <w:t xml:space="preserve">The ability to relate to customers at all levels showing tact and diplomacy in a </w:t>
            </w:r>
            <w:r>
              <w:rPr>
                <w:rFonts w:ascii="Segoe UI" w:hAnsi="Segoe UI" w:cs="Segoe UI"/>
                <w:sz w:val="22"/>
                <w:szCs w:val="22"/>
              </w:rPr>
              <w:t>respectful</w:t>
            </w:r>
            <w:r w:rsidRPr="00E85A0C">
              <w:rPr>
                <w:rFonts w:ascii="Segoe UI" w:hAnsi="Segoe UI" w:cs="Segoe UI"/>
                <w:sz w:val="22"/>
                <w:szCs w:val="22"/>
              </w:rPr>
              <w:t>, impartial and non</w:t>
            </w:r>
            <w:r>
              <w:rPr>
                <w:rFonts w:ascii="Segoe UI" w:hAnsi="Segoe UI" w:cs="Segoe UI"/>
                <w:sz w:val="22"/>
                <w:szCs w:val="22"/>
              </w:rPr>
              <w:t>-</w:t>
            </w:r>
            <w:r w:rsidRPr="00E85A0C">
              <w:rPr>
                <w:rFonts w:ascii="Segoe UI" w:hAnsi="Segoe UI" w:cs="Segoe UI"/>
                <w:sz w:val="22"/>
                <w:szCs w:val="22"/>
              </w:rPr>
              <w:t>judgmental manner.</w:t>
            </w:r>
          </w:p>
          <w:p w:rsidR="00AD495E" w:rsidRDefault="00AD495E" w:rsidP="00AD495E">
            <w:pPr>
              <w:pStyle w:val="Number2"/>
              <w:numPr>
                <w:ilvl w:val="0"/>
                <w:numId w:val="0"/>
              </w:numPr>
              <w:tabs>
                <w:tab w:val="clear" w:pos="1080"/>
                <w:tab w:val="left" w:pos="567"/>
                <w:tab w:val="right" w:pos="8931"/>
              </w:tabs>
              <w:spacing w:before="120" w:after="120"/>
              <w:jc w:val="both"/>
              <w:rPr>
                <w:rFonts w:ascii="Segoe UI" w:hAnsi="Segoe UI" w:cs="Segoe UI"/>
                <w:sz w:val="22"/>
                <w:szCs w:val="22"/>
              </w:rPr>
            </w:pPr>
            <w:r w:rsidRPr="00AD495E">
              <w:rPr>
                <w:rFonts w:ascii="Segoe UI" w:hAnsi="Segoe UI" w:cs="Segoe UI"/>
                <w:sz w:val="22"/>
                <w:szCs w:val="22"/>
              </w:rPr>
              <w:t>All staff are expected to work flexibly within their skill level to respond to changing priorities and make sure that customer needs and business objectives are met</w:t>
            </w:r>
          </w:p>
          <w:p w:rsidR="0089253E" w:rsidRPr="0089253E" w:rsidRDefault="0089253E" w:rsidP="00AD495E">
            <w:pPr>
              <w:pStyle w:val="Number2"/>
              <w:numPr>
                <w:ilvl w:val="0"/>
                <w:numId w:val="0"/>
              </w:numPr>
              <w:tabs>
                <w:tab w:val="clear" w:pos="1080"/>
                <w:tab w:val="left" w:pos="567"/>
                <w:tab w:val="right" w:pos="8931"/>
              </w:tabs>
              <w:spacing w:before="120" w:after="120"/>
              <w:jc w:val="both"/>
              <w:rPr>
                <w:rFonts w:ascii="Segoe UI" w:hAnsi="Segoe UI" w:cs="Segoe UI"/>
                <w:sz w:val="22"/>
                <w:szCs w:val="22"/>
              </w:rPr>
            </w:pPr>
            <w:r w:rsidRPr="0089253E">
              <w:rPr>
                <w:rFonts w:ascii="Segoe UI" w:hAnsi="Segoe UI" w:cs="Segoe UI"/>
                <w:sz w:val="22"/>
                <w:szCs w:val="22"/>
              </w:rPr>
              <w:t xml:space="preserve">Able to </w:t>
            </w:r>
            <w:r>
              <w:rPr>
                <w:rFonts w:ascii="Segoe UI" w:hAnsi="Segoe UI" w:cs="Segoe UI"/>
                <w:sz w:val="22"/>
                <w:szCs w:val="22"/>
              </w:rPr>
              <w:t xml:space="preserve">confidently </w:t>
            </w:r>
            <w:r w:rsidRPr="0089253E">
              <w:rPr>
                <w:rFonts w:ascii="Segoe UI" w:hAnsi="Segoe UI" w:cs="Segoe UI"/>
                <w:sz w:val="22"/>
                <w:szCs w:val="22"/>
              </w:rPr>
              <w:t>use various IT systems</w:t>
            </w:r>
            <w:r>
              <w:rPr>
                <w:rFonts w:ascii="Segoe UI" w:hAnsi="Segoe UI" w:cs="Segoe UI"/>
                <w:sz w:val="22"/>
                <w:szCs w:val="22"/>
              </w:rPr>
              <w:t>,</w:t>
            </w:r>
            <w:r w:rsidRPr="0089253E">
              <w:rPr>
                <w:rFonts w:ascii="Segoe UI" w:hAnsi="Segoe UI" w:cs="Segoe UI"/>
                <w:sz w:val="22"/>
                <w:szCs w:val="22"/>
              </w:rPr>
              <w:t xml:space="preserve"> including Microsoft Office packages.</w:t>
            </w:r>
          </w:p>
          <w:p w:rsidR="00FE55A3" w:rsidRDefault="00FE55A3" w:rsidP="00AD495E">
            <w:pPr>
              <w:pStyle w:val="Number2"/>
              <w:numPr>
                <w:ilvl w:val="0"/>
                <w:numId w:val="0"/>
              </w:numPr>
              <w:tabs>
                <w:tab w:val="clear" w:pos="1080"/>
                <w:tab w:val="left" w:pos="567"/>
                <w:tab w:val="right" w:pos="8931"/>
              </w:tabs>
              <w:spacing w:before="120" w:after="120"/>
              <w:jc w:val="both"/>
              <w:rPr>
                <w:rFonts w:ascii="Segoe UI" w:hAnsi="Segoe UI" w:cs="Segoe UI"/>
                <w:sz w:val="22"/>
                <w:szCs w:val="22"/>
              </w:rPr>
            </w:pPr>
            <w:r>
              <w:rPr>
                <w:rFonts w:ascii="Segoe UI" w:hAnsi="Segoe UI" w:cs="Segoe UI"/>
                <w:sz w:val="22"/>
                <w:szCs w:val="22"/>
              </w:rPr>
              <w:t>Be a team player, working together to ensure that customer and business needs are met</w:t>
            </w:r>
          </w:p>
          <w:p w:rsidR="00FE55A3" w:rsidRPr="00FE55A3" w:rsidRDefault="00FE55A3" w:rsidP="00AD495E">
            <w:pPr>
              <w:pStyle w:val="Number2"/>
              <w:numPr>
                <w:ilvl w:val="0"/>
                <w:numId w:val="0"/>
              </w:numPr>
              <w:tabs>
                <w:tab w:val="clear" w:pos="1080"/>
                <w:tab w:val="left" w:pos="567"/>
                <w:tab w:val="right" w:pos="8931"/>
              </w:tabs>
              <w:spacing w:before="120" w:after="120"/>
              <w:jc w:val="both"/>
              <w:rPr>
                <w:rFonts w:ascii="Segoe UI" w:hAnsi="Segoe UI" w:cs="Segoe UI"/>
                <w:sz w:val="22"/>
                <w:szCs w:val="22"/>
              </w:rPr>
            </w:pPr>
            <w:r w:rsidRPr="00FE55A3">
              <w:rPr>
                <w:rFonts w:ascii="Segoe UI" w:hAnsi="Segoe UI" w:cs="Segoe UI"/>
                <w:sz w:val="22"/>
                <w:szCs w:val="22"/>
              </w:rPr>
              <w:lastRenderedPageBreak/>
              <w:t>Have an understanding of, and commitment to, the principles of equality and diversity</w:t>
            </w:r>
          </w:p>
          <w:p w:rsidR="005D7F3F" w:rsidRPr="00717DD9" w:rsidRDefault="005D7F3F" w:rsidP="005D7F3F">
            <w:pPr>
              <w:pStyle w:val="Default"/>
              <w:spacing w:before="120" w:after="120"/>
              <w:rPr>
                <w:rFonts w:ascii="Segoe UI" w:hAnsi="Segoe UI" w:cs="Segoe UI"/>
                <w:color w:val="0070C0"/>
                <w:sz w:val="22"/>
                <w:szCs w:val="22"/>
              </w:rPr>
            </w:pPr>
          </w:p>
        </w:tc>
      </w:tr>
    </w:tbl>
    <w:p w:rsidR="000E5325" w:rsidRPr="00570848" w:rsidRDefault="000E5325" w:rsidP="00D632DD">
      <w:pPr>
        <w:rPr>
          <w:rFonts w:ascii="Segoe UI" w:hAnsi="Segoe UI" w:cs="Segoe UI"/>
        </w:rPr>
      </w:pPr>
    </w:p>
    <w:sectPr w:rsidR="000E5325" w:rsidRPr="00570848" w:rsidSect="002A1361">
      <w:headerReference w:type="default" r:id="rId8"/>
      <w:footerReference w:type="default" r:id="rId9"/>
      <w:footerReference w:type="first" r:id="rId10"/>
      <w:pgSz w:w="11910" w:h="16840"/>
      <w:pgMar w:top="1520" w:right="1200" w:bottom="280" w:left="1120" w:header="569" w:footer="11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25" w:rsidRDefault="00570848">
      <w:r>
        <w:separator/>
      </w:r>
    </w:p>
  </w:endnote>
  <w:endnote w:type="continuationSeparator" w:id="0">
    <w:p w:rsidR="000E5325" w:rsidRDefault="0057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586792">
    <w:pPr>
      <w:pStyle w:val="Footer"/>
    </w:pPr>
    <w:r w:rsidRPr="00FD1F48">
      <w:rPr>
        <w:rFonts w:ascii="Segoe UI" w:hAnsi="Segoe UI" w:cs="Segoe UI"/>
        <w:noProof/>
        <w:lang w:val="en-GB" w:eastAsia="en-GB"/>
      </w:rPr>
      <mc:AlternateContent>
        <mc:Choice Requires="wpg">
          <w:drawing>
            <wp:anchor distT="0" distB="0" distL="114300" distR="114300" simplePos="0" relativeHeight="251666432" behindDoc="1" locked="0" layoutInCell="1" allowOverlap="1" wp14:anchorId="5311F7A8" wp14:editId="7356D0C7">
              <wp:simplePos x="0" y="0"/>
              <wp:positionH relativeFrom="page">
                <wp:posOffset>5827131</wp:posOffset>
              </wp:positionH>
              <wp:positionV relativeFrom="page">
                <wp:posOffset>8610600</wp:posOffset>
              </wp:positionV>
              <wp:extent cx="1721485" cy="2070735"/>
              <wp:effectExtent l="0" t="0" r="12065"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3"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F992C" id="Group 54" o:spid="_x0000_s1026" style="position:absolute;margin-left:458.85pt;margin-top:678pt;width:135.55pt;height:163.05pt;z-index:-251650048;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BQjwcAACw0AAAOAAAAZHJzL2Uyb0RvYy54bWzsm91u2zYUx+8H7B0IXW5ILcqSJRl1irWN&#10;iwHdVqDeAyiSbAuTRU1S4rTD3n2HpGhTtI6ipEvQbs6FJYd/k4fn8OO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2A1361">
    <w:pPr>
      <w:pStyle w:val="Footer"/>
    </w:pPr>
    <w:r>
      <w:rPr>
        <w:noProof/>
        <w:lang w:val="en-GB" w:eastAsia="en-GB"/>
      </w:rPr>
      <w:drawing>
        <wp:anchor distT="0" distB="0" distL="114300" distR="114300" simplePos="0" relativeHeight="251661312" behindDoc="1" locked="0" layoutInCell="1" allowOverlap="1" wp14:anchorId="7E78AD33" wp14:editId="769970B0">
          <wp:simplePos x="0" y="0"/>
          <wp:positionH relativeFrom="page">
            <wp:align>left</wp:align>
          </wp:positionH>
          <wp:positionV relativeFrom="paragraph">
            <wp:posOffset>-2686685</wp:posOffset>
          </wp:positionV>
          <wp:extent cx="7579896" cy="2955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96" cy="295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25" w:rsidRDefault="00570848">
      <w:r>
        <w:separator/>
      </w:r>
    </w:p>
  </w:footnote>
  <w:footnote w:type="continuationSeparator" w:id="0">
    <w:p w:rsidR="000E5325" w:rsidRDefault="0057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2B" w:rsidRDefault="00586792">
    <w:pPr>
      <w:pStyle w:val="Header"/>
      <w:rPr>
        <w:noProof/>
        <w:lang w:val="en-GB" w:eastAsia="en-GB"/>
      </w:rPr>
    </w:pPr>
    <w:r>
      <w:rPr>
        <w:noProof/>
        <w:lang w:val="en-GB" w:eastAsia="en-GB"/>
      </w:rPr>
      <w:drawing>
        <wp:anchor distT="0" distB="0" distL="114300" distR="114300" simplePos="0" relativeHeight="251664384" behindDoc="0" locked="0" layoutInCell="1" allowOverlap="1">
          <wp:simplePos x="0" y="0"/>
          <wp:positionH relativeFrom="column">
            <wp:posOffset>4301694</wp:posOffset>
          </wp:positionH>
          <wp:positionV relativeFrom="paragraph">
            <wp:posOffset>-93896</wp:posOffset>
          </wp:positionV>
          <wp:extent cx="2179306" cy="690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522" cy="706648"/>
                  </a:xfrm>
                  <a:prstGeom prst="rect">
                    <a:avLst/>
                  </a:prstGeom>
                </pic:spPr>
              </pic:pic>
            </a:graphicData>
          </a:graphic>
          <wp14:sizeRelH relativeFrom="margin">
            <wp14:pctWidth>0</wp14:pctWidth>
          </wp14:sizeRelH>
          <wp14:sizeRelV relativeFrom="margin">
            <wp14:pctHeight>0</wp14:pctHeight>
          </wp14:sizeRelV>
        </wp:anchor>
      </w:drawing>
    </w:r>
    <w:r w:rsidRPr="00FD1F48">
      <w:rPr>
        <w:rFonts w:ascii="Segoe UI" w:hAnsi="Segoe UI" w:cs="Segoe UI"/>
        <w:noProof/>
        <w:lang w:val="en-GB" w:eastAsia="en-GB"/>
      </w:rPr>
      <mc:AlternateContent>
        <mc:Choice Requires="wpg">
          <w:drawing>
            <wp:anchor distT="0" distB="0" distL="114300" distR="114300" simplePos="0" relativeHeight="251668480" behindDoc="1" locked="0" layoutInCell="1" allowOverlap="1" wp14:anchorId="5AD72313" wp14:editId="0A69870B">
              <wp:simplePos x="0" y="0"/>
              <wp:positionH relativeFrom="page">
                <wp:align>left</wp:align>
              </wp:positionH>
              <wp:positionV relativeFrom="page">
                <wp:align>top</wp:align>
              </wp:positionV>
              <wp:extent cx="1908810" cy="2917190"/>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1014" id="Group 60" o:spid="_x0000_s1026" style="position:absolute;margin-left:0;margin-top:0;width:150.3pt;height:229.7pt;z-index:-251648000;mso-position-horizontal:left;mso-position-horizontal-relative:page;mso-position-vertical:top;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p>
  <w:p w:rsidR="00891C11" w:rsidRDefault="00891C11">
    <w:pPr>
      <w:pStyle w:val="Header"/>
      <w:rPr>
        <w:noProof/>
        <w:lang w:val="en-GB" w:eastAsia="en-GB"/>
      </w:rPr>
    </w:pPr>
  </w:p>
  <w:p w:rsidR="00891C11" w:rsidRDefault="00891C11">
    <w:pPr>
      <w:pStyle w:val="Header"/>
      <w:rPr>
        <w:noProof/>
        <w:lang w:val="en-GB" w:eastAsia="en-GB"/>
      </w:rPr>
    </w:pPr>
  </w:p>
  <w:p w:rsidR="00D632DD" w:rsidRDefault="00D632DD">
    <w:pPr>
      <w:pStyle w:val="Header"/>
      <w:rPr>
        <w:noProof/>
        <w:lang w:val="en-GB" w:eastAsia="en-GB"/>
      </w:rPr>
    </w:pPr>
  </w:p>
  <w:p w:rsidR="00D632DD" w:rsidRDefault="00D632DD">
    <w:pPr>
      <w:pStyle w:val="Header"/>
      <w:rPr>
        <w:noProof/>
        <w:lang w:val="en-GB" w:eastAsia="en-GB"/>
      </w:rPr>
    </w:pPr>
  </w:p>
  <w:p w:rsidR="00D632DD" w:rsidRDefault="00D6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4F8"/>
    <w:multiLevelType w:val="hybridMultilevel"/>
    <w:tmpl w:val="2BE2FD8A"/>
    <w:lvl w:ilvl="0" w:tplc="591E698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5217F6"/>
    <w:multiLevelType w:val="hybridMultilevel"/>
    <w:tmpl w:val="75C464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1B925E0"/>
    <w:multiLevelType w:val="multilevel"/>
    <w:tmpl w:val="2228AEDE"/>
    <w:lvl w:ilvl="0">
      <w:start w:val="1"/>
      <w:numFmt w:val="decimal"/>
      <w:pStyle w:val="Number1"/>
      <w:lvlText w:val="%1"/>
      <w:lvlJc w:val="left"/>
      <w:pPr>
        <w:tabs>
          <w:tab w:val="num" w:pos="851"/>
        </w:tabs>
        <w:ind w:left="851" w:hanging="851"/>
      </w:pPr>
      <w:rPr>
        <w:rFonts w:hint="default"/>
      </w:rPr>
    </w:lvl>
    <w:lvl w:ilvl="1">
      <w:start w:val="1"/>
      <w:numFmt w:val="decimal"/>
      <w:pStyle w:val="Number2"/>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49"/>
    <w:rsid w:val="00011733"/>
    <w:rsid w:val="000E5325"/>
    <w:rsid w:val="00150154"/>
    <w:rsid w:val="0016594F"/>
    <w:rsid w:val="001E2105"/>
    <w:rsid w:val="002239BD"/>
    <w:rsid w:val="00226764"/>
    <w:rsid w:val="002A1361"/>
    <w:rsid w:val="002E2F02"/>
    <w:rsid w:val="0035693D"/>
    <w:rsid w:val="00414349"/>
    <w:rsid w:val="00570848"/>
    <w:rsid w:val="00586792"/>
    <w:rsid w:val="005B353B"/>
    <w:rsid w:val="005D7F3F"/>
    <w:rsid w:val="00736C34"/>
    <w:rsid w:val="00740D5B"/>
    <w:rsid w:val="00891C11"/>
    <w:rsid w:val="0089253E"/>
    <w:rsid w:val="008A3D2B"/>
    <w:rsid w:val="00945299"/>
    <w:rsid w:val="009E69A0"/>
    <w:rsid w:val="009F1EEE"/>
    <w:rsid w:val="00A200AE"/>
    <w:rsid w:val="00A7743A"/>
    <w:rsid w:val="00AD495E"/>
    <w:rsid w:val="00AF3B31"/>
    <w:rsid w:val="00B44F21"/>
    <w:rsid w:val="00B555CF"/>
    <w:rsid w:val="00BF54DA"/>
    <w:rsid w:val="00C25846"/>
    <w:rsid w:val="00CA4F12"/>
    <w:rsid w:val="00D632DD"/>
    <w:rsid w:val="00DF2953"/>
    <w:rsid w:val="00E22D0D"/>
    <w:rsid w:val="00E34EF2"/>
    <w:rsid w:val="00E85A0C"/>
    <w:rsid w:val="00FC43C6"/>
    <w:rsid w:val="00FE5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ED1DF3"/>
  <w15:docId w15:val="{F4764E37-2838-4C33-9213-B45474C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next w:val="Normal"/>
    <w:link w:val="Heading1Char"/>
    <w:uiPriority w:val="9"/>
    <w:qFormat/>
    <w:rsid w:val="00B555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555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8"/>
      <w:ind w:left="103" w:right="218"/>
    </w:pPr>
  </w:style>
  <w:style w:type="paragraph" w:styleId="Header">
    <w:name w:val="header"/>
    <w:basedOn w:val="Normal"/>
    <w:link w:val="HeaderChar"/>
    <w:uiPriority w:val="99"/>
    <w:unhideWhenUsed/>
    <w:rsid w:val="002A1361"/>
    <w:pPr>
      <w:tabs>
        <w:tab w:val="center" w:pos="4513"/>
        <w:tab w:val="right" w:pos="9026"/>
      </w:tabs>
    </w:pPr>
  </w:style>
  <w:style w:type="character" w:customStyle="1" w:styleId="HeaderChar">
    <w:name w:val="Header Char"/>
    <w:basedOn w:val="DefaultParagraphFont"/>
    <w:link w:val="Header"/>
    <w:uiPriority w:val="99"/>
    <w:rsid w:val="002A1361"/>
    <w:rPr>
      <w:rFonts w:ascii="Trebuchet MS" w:eastAsia="Trebuchet MS" w:hAnsi="Trebuchet MS" w:cs="Trebuchet MS"/>
    </w:rPr>
  </w:style>
  <w:style w:type="paragraph" w:styleId="Footer">
    <w:name w:val="footer"/>
    <w:basedOn w:val="Normal"/>
    <w:link w:val="FooterChar"/>
    <w:uiPriority w:val="99"/>
    <w:unhideWhenUsed/>
    <w:rsid w:val="002A1361"/>
    <w:pPr>
      <w:tabs>
        <w:tab w:val="center" w:pos="4513"/>
        <w:tab w:val="right" w:pos="9026"/>
      </w:tabs>
    </w:pPr>
  </w:style>
  <w:style w:type="character" w:customStyle="1" w:styleId="FooterChar">
    <w:name w:val="Footer Char"/>
    <w:basedOn w:val="DefaultParagraphFont"/>
    <w:link w:val="Footer"/>
    <w:uiPriority w:val="99"/>
    <w:rsid w:val="002A1361"/>
    <w:rPr>
      <w:rFonts w:ascii="Trebuchet MS" w:eastAsia="Trebuchet MS" w:hAnsi="Trebuchet MS" w:cs="Trebuchet MS"/>
    </w:rPr>
  </w:style>
  <w:style w:type="table" w:styleId="TableGrid">
    <w:name w:val="Table Grid"/>
    <w:basedOn w:val="TableNormal"/>
    <w:uiPriority w:val="39"/>
    <w:rsid w:val="00D6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F3F"/>
    <w:rPr>
      <w:color w:val="0000FF" w:themeColor="hyperlink"/>
      <w:u w:val="single"/>
    </w:rPr>
  </w:style>
  <w:style w:type="paragraph" w:customStyle="1" w:styleId="Default">
    <w:name w:val="Default"/>
    <w:rsid w:val="005D7F3F"/>
    <w:pPr>
      <w:widowControl/>
      <w:autoSpaceDE w:val="0"/>
      <w:autoSpaceDN w:val="0"/>
      <w:adjustRightInd w:val="0"/>
    </w:pPr>
    <w:rPr>
      <w:rFonts w:ascii="Trebuchet MS" w:eastAsia="Times New Roman" w:hAnsi="Trebuchet MS" w:cs="Trebuchet MS"/>
      <w:color w:val="000000"/>
      <w:sz w:val="24"/>
      <w:szCs w:val="24"/>
      <w:lang w:val="en-GB" w:eastAsia="en-GB"/>
    </w:rPr>
  </w:style>
  <w:style w:type="paragraph" w:customStyle="1" w:styleId="Number2">
    <w:name w:val="Number 2"/>
    <w:basedOn w:val="Heading2"/>
    <w:rsid w:val="00B555CF"/>
    <w:pPr>
      <w:keepNext w:val="0"/>
      <w:widowControl/>
      <w:numPr>
        <w:ilvl w:val="1"/>
        <w:numId w:val="1"/>
      </w:numPr>
      <w:tabs>
        <w:tab w:val="clear" w:pos="567"/>
        <w:tab w:val="num" w:pos="360"/>
        <w:tab w:val="num" w:pos="1080"/>
      </w:tabs>
      <w:spacing w:before="0" w:after="240"/>
      <w:ind w:left="1080" w:hanging="360"/>
    </w:pPr>
    <w:rPr>
      <w:rFonts w:ascii="Times New Roman" w:eastAsia="Times New Roman" w:hAnsi="Times New Roman" w:cs="Times New Roman"/>
      <w:color w:val="auto"/>
      <w:sz w:val="24"/>
      <w:szCs w:val="20"/>
      <w:lang w:val="en-GB"/>
    </w:rPr>
  </w:style>
  <w:style w:type="paragraph" w:customStyle="1" w:styleId="Number1">
    <w:name w:val="Number 1"/>
    <w:basedOn w:val="Heading1"/>
    <w:next w:val="Number2"/>
    <w:rsid w:val="00B555CF"/>
    <w:pPr>
      <w:widowControl/>
      <w:numPr>
        <w:numId w:val="1"/>
      </w:numPr>
      <w:tabs>
        <w:tab w:val="clear" w:pos="851"/>
        <w:tab w:val="num" w:pos="360"/>
        <w:tab w:val="num" w:pos="567"/>
      </w:tabs>
      <w:spacing w:before="0" w:after="240"/>
      <w:ind w:left="567" w:hanging="567"/>
    </w:pPr>
    <w:rPr>
      <w:rFonts w:ascii="Times New Roman" w:eastAsia="Times New Roman" w:hAnsi="Times New Roman" w:cs="Times New Roman"/>
      <w:color w:val="auto"/>
      <w:kern w:val="32"/>
      <w:sz w:val="24"/>
      <w:szCs w:val="20"/>
      <w:lang w:val="en-GB"/>
    </w:rPr>
  </w:style>
  <w:style w:type="character" w:customStyle="1" w:styleId="Heading2Char">
    <w:name w:val="Heading 2 Char"/>
    <w:basedOn w:val="DefaultParagraphFont"/>
    <w:link w:val="Heading2"/>
    <w:uiPriority w:val="9"/>
    <w:semiHidden/>
    <w:rsid w:val="00B555C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555C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amp;S%20Framework%20Role%20Levels/1.%20Frontline%20Worker.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Angela Marriner</cp:lastModifiedBy>
  <cp:revision>21</cp:revision>
  <dcterms:created xsi:type="dcterms:W3CDTF">2018-08-07T15:45:00Z</dcterms:created>
  <dcterms:modified xsi:type="dcterms:W3CDTF">2018-08-08T13:59:00Z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2017-06-27T00:00:00Z</vt:filetime>
  </property>
</Properties>
</file>