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93" w:rsidRDefault="008C015A" w:rsidP="008C015A">
      <w:pPr>
        <w:jc w:val="center"/>
        <w:rPr>
          <w:rFonts w:ascii="Trebuchet MS" w:hAnsi="Trebuchet MS"/>
          <w:b/>
          <w:sz w:val="28"/>
          <w:szCs w:val="28"/>
        </w:rPr>
      </w:pPr>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A50A08" w:rsidTr="00AB7B52">
        <w:tc>
          <w:tcPr>
            <w:tcW w:w="2376"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0" w:type="dxa"/>
          </w:tcPr>
          <w:p w:rsidR="008C015A" w:rsidRPr="00981E22" w:rsidRDefault="00981E22" w:rsidP="00B700CA">
            <w:pPr>
              <w:spacing w:before="120" w:after="120"/>
              <w:rPr>
                <w:rFonts w:ascii="Trebuchet MS" w:hAnsi="Trebuchet MS"/>
                <w:sz w:val="22"/>
                <w:szCs w:val="22"/>
              </w:rPr>
            </w:pPr>
            <w:r w:rsidRPr="00981E22">
              <w:rPr>
                <w:rFonts w:ascii="Trebuchet MS" w:hAnsi="Trebuchet MS"/>
                <w:sz w:val="22"/>
                <w:szCs w:val="22"/>
              </w:rPr>
              <w:t>Support Worker</w:t>
            </w:r>
          </w:p>
        </w:tc>
      </w:tr>
      <w:tr w:rsidR="008C015A" w:rsidRPr="00A50A08" w:rsidTr="00AB7B52">
        <w:tc>
          <w:tcPr>
            <w:tcW w:w="2376"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8C015A" w:rsidRPr="00981E22" w:rsidRDefault="00981E22" w:rsidP="008C015A">
            <w:pPr>
              <w:widowControl w:val="0"/>
              <w:autoSpaceDE w:val="0"/>
              <w:autoSpaceDN w:val="0"/>
              <w:adjustRightInd w:val="0"/>
              <w:spacing w:before="120" w:after="120"/>
              <w:rPr>
                <w:rFonts w:ascii="Trebuchet MS" w:hAnsi="Trebuchet MS"/>
                <w:sz w:val="22"/>
                <w:szCs w:val="22"/>
              </w:rPr>
            </w:pPr>
            <w:r w:rsidRPr="00981E22">
              <w:rPr>
                <w:rFonts w:ascii="Trebuchet MS" w:hAnsi="Trebuchet MS"/>
                <w:sz w:val="22"/>
                <w:szCs w:val="22"/>
              </w:rPr>
              <w:t>Care and Support - Inclusion</w:t>
            </w:r>
          </w:p>
        </w:tc>
      </w:tr>
      <w:tr w:rsidR="008C015A" w:rsidRPr="00A50A08" w:rsidTr="00AB7B52">
        <w:tc>
          <w:tcPr>
            <w:tcW w:w="2376" w:type="dxa"/>
          </w:tcPr>
          <w:p w:rsidR="008C015A" w:rsidRPr="00A50A08" w:rsidRDefault="000B2BBE" w:rsidP="008C015A">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Purpose:</w:t>
            </w:r>
            <w:r w:rsidR="008C015A" w:rsidRPr="00A50A08">
              <w:rPr>
                <w:rFonts w:ascii="Trebuchet MS" w:hAnsi="Trebuchet MS"/>
                <w:b/>
                <w:sz w:val="22"/>
                <w:szCs w:val="22"/>
              </w:rPr>
              <w:tab/>
            </w:r>
          </w:p>
        </w:tc>
        <w:tc>
          <w:tcPr>
            <w:tcW w:w="6980" w:type="dxa"/>
          </w:tcPr>
          <w:p w:rsidR="00981E22" w:rsidRPr="009D1D05" w:rsidRDefault="00981E22" w:rsidP="00981E22">
            <w:pPr>
              <w:widowControl w:val="0"/>
              <w:autoSpaceDE w:val="0"/>
              <w:autoSpaceDN w:val="0"/>
              <w:adjustRightInd w:val="0"/>
              <w:rPr>
                <w:rFonts w:ascii="Trebuchet MS" w:hAnsi="Trebuchet MS"/>
                <w:sz w:val="22"/>
              </w:rPr>
            </w:pPr>
            <w:r w:rsidRPr="009D1D05">
              <w:rPr>
                <w:rFonts w:ascii="Trebuchet MS" w:hAnsi="Trebuchet MS"/>
                <w:sz w:val="22"/>
              </w:rPr>
              <w:t xml:space="preserve">To provide appropriate high quality support to customers, in identified areas of need, enabling them to maintain their accommodation, and with the view to moving on to sustained independent living. </w:t>
            </w:r>
          </w:p>
          <w:p w:rsidR="005C20E5" w:rsidRPr="009E399D" w:rsidRDefault="005C20E5" w:rsidP="00B700CA">
            <w:pPr>
              <w:spacing w:before="120" w:after="120"/>
              <w:jc w:val="both"/>
              <w:rPr>
                <w:rFonts w:ascii="Trebuchet MS" w:hAnsi="Trebuchet MS"/>
                <w:color w:val="0070C0"/>
                <w:sz w:val="22"/>
                <w:szCs w:val="22"/>
              </w:rPr>
            </w:pPr>
          </w:p>
        </w:tc>
      </w:tr>
      <w:tr w:rsidR="008C015A" w:rsidRPr="00A50A08" w:rsidTr="00AB7B52">
        <w:tc>
          <w:tcPr>
            <w:tcW w:w="2376" w:type="dxa"/>
          </w:tcPr>
          <w:p w:rsidR="008C015A" w:rsidRPr="00A50A08" w:rsidRDefault="008C015A" w:rsidP="004D2D1C">
            <w:pPr>
              <w:spacing w:before="120" w:after="120"/>
              <w:rPr>
                <w:rFonts w:ascii="Trebuchet MS" w:hAnsi="Trebuchet MS"/>
                <w:b/>
                <w:sz w:val="22"/>
                <w:szCs w:val="22"/>
              </w:rPr>
            </w:pPr>
            <w:r w:rsidRPr="00A50A08">
              <w:rPr>
                <w:rFonts w:ascii="Trebuchet MS" w:hAnsi="Trebuchet MS"/>
                <w:b/>
                <w:sz w:val="22"/>
                <w:szCs w:val="22"/>
              </w:rPr>
              <w:t xml:space="preserve">Responsible </w:t>
            </w:r>
            <w:r w:rsidR="004D2D1C">
              <w:rPr>
                <w:rFonts w:ascii="Trebuchet MS" w:hAnsi="Trebuchet MS"/>
                <w:b/>
                <w:sz w:val="22"/>
                <w:szCs w:val="22"/>
              </w:rPr>
              <w:t>f</w:t>
            </w:r>
            <w:r w:rsidRPr="00A50A08">
              <w:rPr>
                <w:rFonts w:ascii="Trebuchet MS" w:hAnsi="Trebuchet MS"/>
                <w:b/>
                <w:sz w:val="22"/>
                <w:szCs w:val="22"/>
              </w:rPr>
              <w:t>or:</w:t>
            </w:r>
          </w:p>
        </w:tc>
        <w:tc>
          <w:tcPr>
            <w:tcW w:w="6980" w:type="dxa"/>
          </w:tcPr>
          <w:p w:rsidR="00B700CA" w:rsidRPr="002C26F4" w:rsidRDefault="00981E22" w:rsidP="00B700CA">
            <w:pPr>
              <w:spacing w:before="120" w:after="120"/>
              <w:rPr>
                <w:rFonts w:ascii="Trebuchet MS" w:hAnsi="Trebuchet MS"/>
                <w:sz w:val="22"/>
                <w:szCs w:val="22"/>
              </w:rPr>
            </w:pPr>
            <w:r w:rsidRPr="002C26F4">
              <w:rPr>
                <w:rFonts w:ascii="Trebuchet MS" w:hAnsi="Trebuchet MS"/>
                <w:sz w:val="22"/>
                <w:szCs w:val="22"/>
              </w:rPr>
              <w:t>N/A</w:t>
            </w:r>
          </w:p>
        </w:tc>
      </w:tr>
      <w:tr w:rsidR="008C015A" w:rsidRPr="00A50A08" w:rsidTr="00AB7B52">
        <w:tc>
          <w:tcPr>
            <w:tcW w:w="2376" w:type="dxa"/>
          </w:tcPr>
          <w:p w:rsidR="008C015A" w:rsidRPr="00A50A08" w:rsidRDefault="008C015A" w:rsidP="008C015A">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8C015A" w:rsidRPr="002C26F4" w:rsidRDefault="005C20E5" w:rsidP="008C015A">
            <w:pPr>
              <w:spacing w:before="120" w:after="120"/>
              <w:rPr>
                <w:rFonts w:ascii="Trebuchet MS" w:hAnsi="Trebuchet MS"/>
                <w:sz w:val="22"/>
                <w:szCs w:val="22"/>
              </w:rPr>
            </w:pPr>
            <w:r w:rsidRPr="002C26F4">
              <w:rPr>
                <w:rFonts w:ascii="Trebuchet MS" w:hAnsi="Trebuchet MS"/>
                <w:sz w:val="22"/>
                <w:szCs w:val="22"/>
              </w:rPr>
              <w:t xml:space="preserve">Enhanced plus Barring Lists </w:t>
            </w:r>
          </w:p>
        </w:tc>
      </w:tr>
      <w:tr w:rsidR="00AB7B52" w:rsidRPr="00A50A08" w:rsidTr="00AB7B52">
        <w:tc>
          <w:tcPr>
            <w:tcW w:w="2376" w:type="dxa"/>
          </w:tcPr>
          <w:p w:rsidR="00AB7B52"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AB7B52" w:rsidRPr="00A50A08">
              <w:rPr>
                <w:rFonts w:ascii="Trebuchet MS" w:hAnsi="Trebuchet MS"/>
                <w:b/>
                <w:sz w:val="22"/>
                <w:szCs w:val="22"/>
              </w:rPr>
              <w:t xml:space="preserve"> Level:</w:t>
            </w:r>
          </w:p>
        </w:tc>
        <w:tc>
          <w:tcPr>
            <w:tcW w:w="6980" w:type="dxa"/>
          </w:tcPr>
          <w:p w:rsidR="00F400D3" w:rsidRPr="002C26F4" w:rsidRDefault="00E5573F" w:rsidP="00F400D3">
            <w:pPr>
              <w:spacing w:before="120" w:after="120"/>
              <w:rPr>
                <w:rFonts w:ascii="Trebuchet MS" w:hAnsi="Trebuchet MS"/>
                <w:sz w:val="22"/>
                <w:szCs w:val="22"/>
              </w:rPr>
            </w:pPr>
            <w:hyperlink r:id="rId8" w:history="1">
              <w:r w:rsidR="00F400D3" w:rsidRPr="002C26F4">
                <w:rPr>
                  <w:rStyle w:val="Hyperlink"/>
                  <w:rFonts w:ascii="Trebuchet MS" w:hAnsi="Trebuchet MS"/>
                  <w:color w:val="auto"/>
                  <w:sz w:val="22"/>
                  <w:szCs w:val="22"/>
                  <w:u w:val="none"/>
                </w:rPr>
                <w:t>Frontline Worker</w:t>
              </w:r>
            </w:hyperlink>
          </w:p>
          <w:p w:rsidR="00F400D3" w:rsidRPr="002C26F4" w:rsidRDefault="00F400D3" w:rsidP="00F400D3">
            <w:pPr>
              <w:spacing w:before="120" w:after="120"/>
              <w:rPr>
                <w:rFonts w:ascii="Trebuchet MS" w:hAnsi="Trebuchet MS"/>
                <w:sz w:val="22"/>
                <w:szCs w:val="22"/>
              </w:rPr>
            </w:pPr>
          </w:p>
        </w:tc>
      </w:tr>
    </w:tbl>
    <w:p w:rsidR="008C015A" w:rsidRPr="00A50A08"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AB7B52" w:rsidRPr="00A50A08" w:rsidTr="00AB7B52">
        <w:tc>
          <w:tcPr>
            <w:tcW w:w="2376" w:type="dxa"/>
          </w:tcPr>
          <w:p w:rsidR="00AB7B52" w:rsidRPr="00A50A08" w:rsidRDefault="00143F25" w:rsidP="004D2D1C">
            <w:pPr>
              <w:spacing w:before="120" w:after="120"/>
              <w:rPr>
                <w:rFonts w:ascii="Trebuchet MS" w:hAnsi="Trebuchet MS"/>
                <w:b/>
                <w:sz w:val="22"/>
                <w:szCs w:val="22"/>
              </w:rPr>
            </w:pPr>
            <w:r>
              <w:rPr>
                <w:rFonts w:ascii="Trebuchet MS" w:hAnsi="Trebuchet MS"/>
                <w:b/>
                <w:sz w:val="22"/>
                <w:szCs w:val="22"/>
              </w:rPr>
              <w:t>Key</w:t>
            </w:r>
            <w:r w:rsidR="009D36CA" w:rsidRPr="00A50A08">
              <w:rPr>
                <w:rFonts w:ascii="Trebuchet MS" w:hAnsi="Trebuchet MS"/>
                <w:b/>
                <w:sz w:val="22"/>
                <w:szCs w:val="22"/>
              </w:rPr>
              <w:t xml:space="preserve"> Role Responsibilities</w:t>
            </w:r>
          </w:p>
        </w:tc>
        <w:tc>
          <w:tcPr>
            <w:tcW w:w="6980" w:type="dxa"/>
          </w:tcPr>
          <w:p w:rsidR="00981E22" w:rsidRDefault="00981E22" w:rsidP="00981E22">
            <w:pPr>
              <w:jc w:val="both"/>
              <w:outlineLvl w:val="0"/>
              <w:rPr>
                <w:rFonts w:ascii="Trebuchet MS" w:hAnsi="Trebuchet MS"/>
                <w:sz w:val="22"/>
              </w:rPr>
            </w:pPr>
            <w:r w:rsidRPr="009D1D05">
              <w:rPr>
                <w:rFonts w:ascii="Trebuchet MS" w:hAnsi="Trebuchet MS"/>
                <w:sz w:val="22"/>
              </w:rPr>
              <w:t xml:space="preserve">To provide housing –related support to customers and evidence all work completed through clear accurate documentation, to </w:t>
            </w:r>
            <w:r>
              <w:rPr>
                <w:rFonts w:ascii="Trebuchet MS" w:hAnsi="Trebuchet MS"/>
                <w:sz w:val="22"/>
              </w:rPr>
              <w:t>include</w:t>
            </w:r>
            <w:r w:rsidRPr="009D1D05">
              <w:rPr>
                <w:rFonts w:ascii="Trebuchet MS" w:hAnsi="Trebuchet MS"/>
                <w:sz w:val="22"/>
              </w:rPr>
              <w:t xml:space="preserve"> Risk and Needs Assessments and Support Plan</w:t>
            </w:r>
            <w:r>
              <w:rPr>
                <w:rFonts w:ascii="Trebuchet MS" w:hAnsi="Trebuchet MS"/>
                <w:sz w:val="22"/>
              </w:rPr>
              <w:t>s</w:t>
            </w:r>
            <w:r w:rsidRPr="009D1D05">
              <w:rPr>
                <w:rFonts w:ascii="Trebuchet MS" w:hAnsi="Trebuchet MS"/>
                <w:sz w:val="22"/>
              </w:rPr>
              <w:t xml:space="preserve"> (which will be reviewed on an on-going and regular basis) and Suppor</w:t>
            </w:r>
            <w:r>
              <w:rPr>
                <w:rFonts w:ascii="Trebuchet MS" w:hAnsi="Trebuchet MS"/>
                <w:sz w:val="22"/>
              </w:rPr>
              <w:t>ting People outcomes monitoring to ensure that we provide an excellent service to customers and that we meet contract targets.</w:t>
            </w:r>
          </w:p>
          <w:p w:rsidR="005843B2" w:rsidRDefault="005843B2" w:rsidP="00981E22">
            <w:pPr>
              <w:jc w:val="both"/>
              <w:outlineLvl w:val="0"/>
              <w:rPr>
                <w:rFonts w:ascii="Trebuchet MS" w:hAnsi="Trebuchet MS"/>
                <w:sz w:val="22"/>
              </w:rPr>
            </w:pPr>
          </w:p>
          <w:p w:rsidR="005843B2" w:rsidRDefault="005843B2" w:rsidP="005843B2">
            <w:pPr>
              <w:jc w:val="both"/>
              <w:rPr>
                <w:rFonts w:ascii="Trebuchet MS" w:hAnsi="Trebuchet MS"/>
                <w:sz w:val="22"/>
              </w:rPr>
            </w:pPr>
            <w:r w:rsidRPr="009D1D05">
              <w:rPr>
                <w:rFonts w:ascii="Trebuchet MS" w:hAnsi="Trebuchet MS"/>
                <w:sz w:val="22"/>
              </w:rPr>
              <w:t xml:space="preserve">To undertake day-to-day administration and prepare information for reports as per line manager’s instructions- to include but not exclusively – duty log, daily contact sheets, and health and safety records. </w:t>
            </w:r>
          </w:p>
          <w:p w:rsidR="005843B2"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 xml:space="preserve">To ensure confidentiality is maintained and data protection followed as per Midland Heart Policies and Procedures. </w:t>
            </w:r>
          </w:p>
          <w:p w:rsidR="005843B2" w:rsidRPr="009D1D05"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 xml:space="preserve">To participate in activities and user involvement within the service as directed by your line manager. </w:t>
            </w:r>
          </w:p>
          <w:p w:rsidR="005843B2" w:rsidRPr="009D1D05"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 xml:space="preserve">To contribute to the training and development of other staff, and customers. </w:t>
            </w:r>
          </w:p>
          <w:p w:rsidR="005843B2"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To attend all scheduled training, which may take place in a location other than the s</w:t>
            </w:r>
            <w:r>
              <w:rPr>
                <w:rFonts w:ascii="Trebuchet MS" w:hAnsi="Trebuchet MS"/>
                <w:sz w:val="22"/>
              </w:rPr>
              <w:t>ervice you are employed to work.</w:t>
            </w:r>
            <w:r w:rsidRPr="009D1D05">
              <w:rPr>
                <w:rFonts w:ascii="Trebuchet MS" w:hAnsi="Trebuchet MS"/>
                <w:sz w:val="22"/>
              </w:rPr>
              <w:t xml:space="preserve"> </w:t>
            </w:r>
          </w:p>
          <w:p w:rsidR="005843B2" w:rsidRPr="009D1D05"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To contribute to the continuous improvement of the service and organisation.</w:t>
            </w:r>
          </w:p>
          <w:p w:rsidR="005843B2" w:rsidRPr="009D1D05"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To ensure compliance and quality is sustained in accordance of regulati</w:t>
            </w:r>
            <w:r>
              <w:rPr>
                <w:rFonts w:ascii="Trebuchet MS" w:hAnsi="Trebuchet MS"/>
                <w:sz w:val="22"/>
              </w:rPr>
              <w:t>ng bodies and t</w:t>
            </w:r>
            <w:r w:rsidRPr="009D1D05">
              <w:rPr>
                <w:rFonts w:ascii="Trebuchet MS" w:hAnsi="Trebuchet MS"/>
                <w:sz w:val="22"/>
              </w:rPr>
              <w:t xml:space="preserve">o engage in external review processes where required. </w:t>
            </w:r>
          </w:p>
          <w:p w:rsidR="005843B2" w:rsidRPr="009D1D05"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 xml:space="preserve">Responsibility to ensure any concerns are reported which may </w:t>
            </w:r>
            <w:r w:rsidRPr="009D1D05">
              <w:rPr>
                <w:rFonts w:ascii="Trebuchet MS" w:hAnsi="Trebuchet MS"/>
                <w:sz w:val="22"/>
              </w:rPr>
              <w:lastRenderedPageBreak/>
              <w:t>include the whistle-blowing policy and procedure where appropriate.</w:t>
            </w:r>
          </w:p>
          <w:p w:rsidR="005843B2" w:rsidRPr="009D1D05"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Develop and maintain professional relationship wit</w:t>
            </w:r>
            <w:r>
              <w:rPr>
                <w:rFonts w:ascii="Trebuchet MS" w:hAnsi="Trebuchet MS"/>
                <w:sz w:val="22"/>
              </w:rPr>
              <w:t>h customers, ensuring professional boundaries are</w:t>
            </w:r>
            <w:r w:rsidRPr="009D1D05">
              <w:rPr>
                <w:rFonts w:ascii="Trebuchet MS" w:hAnsi="Trebuchet MS"/>
                <w:sz w:val="22"/>
              </w:rPr>
              <w:t xml:space="preserve"> kept.</w:t>
            </w:r>
          </w:p>
          <w:p w:rsidR="005843B2" w:rsidRPr="009D1D05"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To undertake other duties commensurate with the grading of the post as may be required from time to time.</w:t>
            </w:r>
          </w:p>
          <w:p w:rsidR="005843B2" w:rsidRPr="009D1D05" w:rsidRDefault="005843B2" w:rsidP="005843B2">
            <w:pPr>
              <w:jc w:val="both"/>
              <w:rPr>
                <w:rFonts w:ascii="Trebuchet MS" w:hAnsi="Trebuchet MS"/>
                <w:sz w:val="22"/>
              </w:rPr>
            </w:pPr>
          </w:p>
          <w:p w:rsidR="005843B2" w:rsidRPr="009D1D05" w:rsidRDefault="005843B2" w:rsidP="005843B2">
            <w:pPr>
              <w:jc w:val="both"/>
              <w:rPr>
                <w:rFonts w:ascii="Trebuchet MS" w:hAnsi="Trebuchet MS"/>
                <w:sz w:val="22"/>
              </w:rPr>
            </w:pPr>
            <w:r w:rsidRPr="009D1D05">
              <w:rPr>
                <w:rFonts w:ascii="Trebuchet MS" w:hAnsi="Trebuchet MS"/>
                <w:sz w:val="22"/>
              </w:rPr>
              <w:t>To be responsible for the health, safety and welfare of yourself and others at work and to undertake the health and safety duties outlined in the Midland Health and Safety Policy</w:t>
            </w:r>
            <w:r>
              <w:rPr>
                <w:rFonts w:ascii="Trebuchet MS" w:hAnsi="Trebuchet MS"/>
                <w:sz w:val="22"/>
              </w:rPr>
              <w:t>.</w:t>
            </w:r>
          </w:p>
          <w:p w:rsidR="00AB7B52" w:rsidRPr="00A50A08" w:rsidRDefault="00AB7B52" w:rsidP="00143F25">
            <w:pPr>
              <w:spacing w:before="120" w:after="120"/>
              <w:rPr>
                <w:rFonts w:ascii="Trebuchet MS" w:hAnsi="Trebuchet MS"/>
                <w:sz w:val="22"/>
                <w:szCs w:val="22"/>
              </w:rPr>
            </w:pPr>
            <w:bookmarkStart w:id="0" w:name="_GoBack"/>
            <w:bookmarkEnd w:id="0"/>
          </w:p>
        </w:tc>
      </w:tr>
    </w:tbl>
    <w:p w:rsidR="00AB7B52" w:rsidRPr="00A50A08" w:rsidRDefault="00AB7B5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t>Education</w:t>
            </w:r>
            <w:r w:rsidR="004D2D1C">
              <w:rPr>
                <w:rFonts w:ascii="Trebuchet MS" w:eastAsiaTheme="minorHAnsi" w:hAnsi="Trebuchet MS" w:cstheme="minorBidi"/>
                <w:b/>
                <w:sz w:val="22"/>
                <w:szCs w:val="22"/>
                <w:lang w:eastAsia="en-US"/>
              </w:rPr>
              <w:t>, Qualifications a</w:t>
            </w:r>
            <w:r w:rsidR="004D2D1C" w:rsidRPr="00A50A08">
              <w:rPr>
                <w:rFonts w:ascii="Trebuchet MS" w:eastAsiaTheme="minorHAnsi" w:hAnsi="Trebuchet MS" w:cstheme="minorBidi"/>
                <w:b/>
                <w:sz w:val="22"/>
                <w:szCs w:val="22"/>
                <w:lang w:eastAsia="en-US"/>
              </w:rPr>
              <w:t>nd Training</w:t>
            </w:r>
          </w:p>
        </w:tc>
        <w:tc>
          <w:tcPr>
            <w:tcW w:w="6946" w:type="dxa"/>
          </w:tcPr>
          <w:p w:rsidR="005843B2" w:rsidRPr="00864492" w:rsidRDefault="005843B2" w:rsidP="009E399D">
            <w:pPr>
              <w:spacing w:before="120"/>
              <w:rPr>
                <w:rFonts w:ascii="Trebuchet MS" w:hAnsi="Trebuchet MS"/>
                <w:sz w:val="22"/>
                <w:szCs w:val="22"/>
              </w:rPr>
            </w:pPr>
            <w:r w:rsidRPr="002C26F4">
              <w:rPr>
                <w:rFonts w:ascii="Trebuchet MS" w:hAnsi="Trebuchet MS"/>
                <w:sz w:val="22"/>
                <w:szCs w:val="22"/>
              </w:rPr>
              <w:t>Secondary education</w:t>
            </w:r>
          </w:p>
        </w:tc>
      </w:tr>
      <w:tr w:rsidR="007D6A1D" w:rsidRPr="00A50A08" w:rsidTr="007D6A1D">
        <w:tc>
          <w:tcPr>
            <w:tcW w:w="2410" w:type="dxa"/>
          </w:tcPr>
          <w:p w:rsidR="007D6A1D" w:rsidRPr="00A50A08" w:rsidRDefault="007D6A1D" w:rsidP="004D2D1C">
            <w:pPr>
              <w:spacing w:before="120" w:after="120"/>
              <w:rPr>
                <w:rFonts w:ascii="Trebuchet MS" w:hAnsi="Trebuchet MS"/>
                <w:b/>
                <w:sz w:val="22"/>
                <w:szCs w:val="22"/>
              </w:rPr>
            </w:pPr>
            <w:r w:rsidRPr="00A50A08">
              <w:rPr>
                <w:rFonts w:ascii="Trebuchet MS" w:hAnsi="Trebuchet MS"/>
                <w:b/>
                <w:sz w:val="22"/>
                <w:szCs w:val="22"/>
              </w:rPr>
              <w:t xml:space="preserve">Knowledge and </w:t>
            </w:r>
            <w:r w:rsidR="004D2D1C">
              <w:rPr>
                <w:rFonts w:ascii="Trebuchet MS" w:hAnsi="Trebuchet MS"/>
                <w:b/>
                <w:sz w:val="22"/>
                <w:szCs w:val="22"/>
              </w:rPr>
              <w:t>E</w:t>
            </w:r>
            <w:r w:rsidRPr="00A50A08">
              <w:rPr>
                <w:rFonts w:ascii="Trebuchet MS" w:hAnsi="Trebuchet MS"/>
                <w:b/>
                <w:sz w:val="22"/>
                <w:szCs w:val="22"/>
              </w:rPr>
              <w:t>xperience</w:t>
            </w:r>
          </w:p>
        </w:tc>
        <w:tc>
          <w:tcPr>
            <w:tcW w:w="6946" w:type="dxa"/>
          </w:tcPr>
          <w:p w:rsidR="00211C9C" w:rsidRDefault="005843B2" w:rsidP="009E399D">
            <w:pPr>
              <w:spacing w:before="120" w:after="120"/>
              <w:rPr>
                <w:rFonts w:ascii="Trebuchet MS" w:hAnsi="Trebuchet MS"/>
                <w:sz w:val="22"/>
                <w:szCs w:val="22"/>
              </w:rPr>
            </w:pPr>
            <w:r w:rsidRPr="009D1D05">
              <w:rPr>
                <w:rFonts w:ascii="Trebuchet MS" w:hAnsi="Trebuchet MS"/>
                <w:sz w:val="22"/>
                <w:szCs w:val="22"/>
              </w:rPr>
              <w:t>Demonstrate empathy, passion and commitment to the needs and aspirations of homeless and vulnerable people, which is based either on your own personal experience, voluntary experience, work experience or demonstrable personal interest.</w:t>
            </w:r>
          </w:p>
          <w:p w:rsidR="005843B2" w:rsidRDefault="005843B2" w:rsidP="009E399D">
            <w:pPr>
              <w:spacing w:before="120" w:after="120"/>
              <w:rPr>
                <w:rFonts w:ascii="Trebuchet MS" w:hAnsi="Trebuchet MS"/>
                <w:sz w:val="22"/>
                <w:szCs w:val="22"/>
              </w:rPr>
            </w:pPr>
            <w:r w:rsidRPr="009D1D05">
              <w:rPr>
                <w:rFonts w:ascii="Trebuchet MS" w:hAnsi="Trebuchet MS"/>
                <w:sz w:val="22"/>
                <w:szCs w:val="22"/>
              </w:rPr>
              <w:t>Some experience of effective face-to-face communications with a variety of people in different scenarios/circumstances, providing high quality customer service.</w:t>
            </w:r>
          </w:p>
          <w:p w:rsidR="005843B2" w:rsidRDefault="005843B2" w:rsidP="009E399D">
            <w:pPr>
              <w:spacing w:before="120" w:after="120"/>
              <w:rPr>
                <w:rFonts w:ascii="Trebuchet MS" w:hAnsi="Trebuchet MS"/>
                <w:sz w:val="22"/>
                <w:szCs w:val="22"/>
              </w:rPr>
            </w:pPr>
            <w:r w:rsidRPr="009D1D05">
              <w:rPr>
                <w:rFonts w:ascii="Trebuchet MS" w:hAnsi="Trebuchet MS"/>
                <w:sz w:val="22"/>
                <w:szCs w:val="22"/>
              </w:rPr>
              <w:t>An understanding of the causes of and reasons for homelessness and how these could be addressed.</w:t>
            </w:r>
          </w:p>
          <w:p w:rsidR="005843B2" w:rsidRDefault="005843B2" w:rsidP="009E399D">
            <w:pPr>
              <w:spacing w:before="120" w:after="120"/>
              <w:rPr>
                <w:rFonts w:ascii="Trebuchet MS" w:hAnsi="Trebuchet MS"/>
                <w:sz w:val="22"/>
                <w:szCs w:val="22"/>
              </w:rPr>
            </w:pPr>
            <w:r w:rsidRPr="009D1D05">
              <w:rPr>
                <w:rFonts w:ascii="Trebuchet MS" w:hAnsi="Trebuchet MS"/>
                <w:sz w:val="22"/>
                <w:szCs w:val="22"/>
              </w:rPr>
              <w:t xml:space="preserve">An insight into managing challenging situations, including customers who exhibit anti-social </w:t>
            </w:r>
            <w:r>
              <w:rPr>
                <w:rFonts w:ascii="Trebuchet MS" w:hAnsi="Trebuchet MS"/>
                <w:sz w:val="22"/>
                <w:szCs w:val="22"/>
              </w:rPr>
              <w:t>behaviour</w:t>
            </w:r>
            <w:r w:rsidRPr="009D1D05">
              <w:rPr>
                <w:rFonts w:ascii="Trebuchet MS" w:hAnsi="Trebuchet MS"/>
                <w:sz w:val="22"/>
                <w:szCs w:val="22"/>
              </w:rPr>
              <w:t>.</w:t>
            </w:r>
          </w:p>
          <w:p w:rsidR="005843B2" w:rsidRDefault="005843B2" w:rsidP="009E399D">
            <w:pPr>
              <w:spacing w:before="120" w:after="120"/>
              <w:rPr>
                <w:rFonts w:ascii="Trebuchet MS" w:hAnsi="Trebuchet MS"/>
                <w:sz w:val="22"/>
                <w:szCs w:val="22"/>
              </w:rPr>
            </w:pPr>
            <w:r w:rsidRPr="009D1D05">
              <w:rPr>
                <w:rFonts w:ascii="Trebuchet MS" w:hAnsi="Trebuchet MS"/>
                <w:sz w:val="22"/>
                <w:szCs w:val="22"/>
              </w:rPr>
              <w:t>An understanding of the importance of dignity and confidentiality.</w:t>
            </w:r>
          </w:p>
          <w:p w:rsidR="005843B2" w:rsidRDefault="005843B2" w:rsidP="009E399D">
            <w:pPr>
              <w:spacing w:before="120" w:after="120"/>
              <w:rPr>
                <w:rFonts w:ascii="Trebuchet MS" w:hAnsi="Trebuchet MS"/>
                <w:sz w:val="22"/>
                <w:szCs w:val="22"/>
              </w:rPr>
            </w:pPr>
            <w:r w:rsidRPr="009D1D05">
              <w:rPr>
                <w:rFonts w:ascii="Trebuchet MS" w:hAnsi="Trebuchet MS"/>
                <w:sz w:val="22"/>
                <w:szCs w:val="22"/>
              </w:rPr>
              <w:t>Basic awareness of Health and Safety.</w:t>
            </w:r>
          </w:p>
          <w:p w:rsidR="005843B2" w:rsidRDefault="005843B2" w:rsidP="009E399D">
            <w:pPr>
              <w:spacing w:before="120" w:after="120"/>
              <w:rPr>
                <w:rFonts w:ascii="Trebuchet MS" w:hAnsi="Trebuchet MS"/>
                <w:sz w:val="22"/>
                <w:szCs w:val="22"/>
              </w:rPr>
            </w:pPr>
          </w:p>
          <w:p w:rsidR="005843B2" w:rsidRPr="00864492" w:rsidRDefault="005843B2" w:rsidP="009E399D">
            <w:pPr>
              <w:spacing w:before="120" w:after="120"/>
              <w:rPr>
                <w:rFonts w:ascii="Trebuchet MS" w:hAnsi="Trebuchet MS"/>
                <w:color w:val="0070C0"/>
                <w:sz w:val="22"/>
                <w:szCs w:val="22"/>
              </w:rPr>
            </w:pPr>
          </w:p>
        </w:tc>
      </w:tr>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hAnsi="Trebuchet MS"/>
                <w:b/>
                <w:sz w:val="22"/>
                <w:szCs w:val="22"/>
              </w:rPr>
              <w:t xml:space="preserve">Role </w:t>
            </w:r>
            <w:r w:rsidR="004D2D1C" w:rsidRPr="00A50A08">
              <w:rPr>
                <w:rFonts w:ascii="Trebuchet MS" w:hAnsi="Trebuchet MS"/>
                <w:b/>
                <w:sz w:val="22"/>
                <w:szCs w:val="22"/>
              </w:rPr>
              <w:t>Specific Skills &amp; Behaviours</w:t>
            </w:r>
          </w:p>
        </w:tc>
        <w:tc>
          <w:tcPr>
            <w:tcW w:w="6946" w:type="dxa"/>
          </w:tcPr>
          <w:p w:rsidR="00211C9C" w:rsidRDefault="005843B2" w:rsidP="009E399D">
            <w:pPr>
              <w:pStyle w:val="Default"/>
              <w:spacing w:before="120" w:after="120"/>
              <w:rPr>
                <w:sz w:val="22"/>
                <w:szCs w:val="22"/>
              </w:rPr>
            </w:pPr>
            <w:r w:rsidRPr="009D1D05">
              <w:rPr>
                <w:sz w:val="22"/>
                <w:szCs w:val="22"/>
              </w:rPr>
              <w:t>Good written and verbal communication skills.</w:t>
            </w:r>
          </w:p>
          <w:p w:rsidR="005843B2" w:rsidRDefault="005843B2" w:rsidP="005843B2">
            <w:pPr>
              <w:pStyle w:val="Default"/>
              <w:spacing w:before="120" w:after="120"/>
              <w:rPr>
                <w:sz w:val="22"/>
                <w:szCs w:val="22"/>
              </w:rPr>
            </w:pPr>
            <w:r w:rsidRPr="009D1D05">
              <w:rPr>
                <w:sz w:val="22"/>
                <w:szCs w:val="22"/>
              </w:rPr>
              <w:t>Have basic numeracy skills.</w:t>
            </w:r>
          </w:p>
          <w:p w:rsidR="005843B2" w:rsidRDefault="005843B2" w:rsidP="005843B2">
            <w:pPr>
              <w:pStyle w:val="Default"/>
              <w:spacing w:before="120" w:after="120"/>
              <w:rPr>
                <w:sz w:val="22"/>
                <w:szCs w:val="22"/>
              </w:rPr>
            </w:pPr>
            <w:r w:rsidRPr="009D1D05">
              <w:rPr>
                <w:sz w:val="22"/>
                <w:szCs w:val="22"/>
              </w:rPr>
              <w:t>Have good IT skills.</w:t>
            </w:r>
          </w:p>
          <w:p w:rsidR="005843B2" w:rsidRPr="00864492" w:rsidRDefault="005843B2" w:rsidP="005843B2">
            <w:pPr>
              <w:pStyle w:val="Default"/>
              <w:spacing w:before="120" w:after="120"/>
              <w:rPr>
                <w:color w:val="0070C0"/>
                <w:sz w:val="22"/>
                <w:szCs w:val="22"/>
              </w:rPr>
            </w:pPr>
            <w:r w:rsidRPr="009D1D05">
              <w:rPr>
                <w:sz w:val="22"/>
                <w:szCs w:val="22"/>
              </w:rPr>
              <w:t>Understanding of and commitment to the principles of equality and diversity.</w:t>
            </w:r>
          </w:p>
        </w:tc>
      </w:tr>
    </w:tbl>
    <w:p w:rsidR="008854EC" w:rsidRDefault="008854EC" w:rsidP="009066FD">
      <w:pPr>
        <w:jc w:val="center"/>
        <w:rPr>
          <w:rFonts w:ascii="Trebuchet MS" w:hAnsi="Trebuchet MS"/>
          <w:b/>
          <w:sz w:val="28"/>
          <w:szCs w:val="28"/>
        </w:rPr>
      </w:pPr>
    </w:p>
    <w:sectPr w:rsidR="008854EC" w:rsidSect="007D6A1D">
      <w:headerReference w:type="default" r:id="rId9"/>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B2" w:rsidRDefault="005843B2" w:rsidP="008C015A">
      <w:r>
        <w:separator/>
      </w:r>
    </w:p>
  </w:endnote>
  <w:endnote w:type="continuationSeparator" w:id="0">
    <w:p w:rsidR="005843B2" w:rsidRDefault="005843B2"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B2" w:rsidRDefault="005843B2" w:rsidP="008C015A">
      <w:r>
        <w:separator/>
      </w:r>
    </w:p>
  </w:footnote>
  <w:footnote w:type="continuationSeparator" w:id="0">
    <w:p w:rsidR="005843B2" w:rsidRDefault="005843B2" w:rsidP="008C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B2" w:rsidRDefault="005843B2" w:rsidP="008C015A">
    <w:pPr>
      <w:pStyle w:val="Header"/>
      <w:jc w:val="right"/>
    </w:pPr>
    <w:r>
      <w:rPr>
        <w:rFonts w:ascii="Trebuchet MS" w:hAnsi="Trebuchet MS"/>
        <w:noProof/>
      </w:rPr>
      <w:drawing>
        <wp:inline distT="0" distB="0" distL="0" distR="0" wp14:anchorId="07EA9484" wp14:editId="4D503D1B">
          <wp:extent cx="2397760" cy="613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61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5A"/>
    <w:rsid w:val="000202D7"/>
    <w:rsid w:val="000B2BBE"/>
    <w:rsid w:val="00143F25"/>
    <w:rsid w:val="00211C9C"/>
    <w:rsid w:val="00274B3F"/>
    <w:rsid w:val="002876AC"/>
    <w:rsid w:val="002A57AB"/>
    <w:rsid w:val="002C26F4"/>
    <w:rsid w:val="003075E1"/>
    <w:rsid w:val="0038738B"/>
    <w:rsid w:val="00453609"/>
    <w:rsid w:val="004B56DF"/>
    <w:rsid w:val="004D2D1C"/>
    <w:rsid w:val="00544912"/>
    <w:rsid w:val="005843B2"/>
    <w:rsid w:val="005C20E5"/>
    <w:rsid w:val="005C24C0"/>
    <w:rsid w:val="005E105A"/>
    <w:rsid w:val="00644093"/>
    <w:rsid w:val="0076071F"/>
    <w:rsid w:val="007D6A1D"/>
    <w:rsid w:val="0082332D"/>
    <w:rsid w:val="00864492"/>
    <w:rsid w:val="008854EC"/>
    <w:rsid w:val="00886152"/>
    <w:rsid w:val="008C015A"/>
    <w:rsid w:val="009066FD"/>
    <w:rsid w:val="00921A4E"/>
    <w:rsid w:val="00981E22"/>
    <w:rsid w:val="009D36CA"/>
    <w:rsid w:val="009E399D"/>
    <w:rsid w:val="00A50A08"/>
    <w:rsid w:val="00AB6F0E"/>
    <w:rsid w:val="00AB7B52"/>
    <w:rsid w:val="00B700CA"/>
    <w:rsid w:val="00DE457F"/>
    <w:rsid w:val="00E5573F"/>
    <w:rsid w:val="00F400D3"/>
    <w:rsid w:val="00FD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amp;S%20Framework%20Role%20Levels/1.%20Frontline%20Worker.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674853AF</Template>
  <TotalTime>1</TotalTime>
  <Pages>2</Pages>
  <Words>454</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Tracy Martin</cp:lastModifiedBy>
  <cp:revision>2</cp:revision>
  <dcterms:created xsi:type="dcterms:W3CDTF">2016-10-14T10:55:00Z</dcterms:created>
  <dcterms:modified xsi:type="dcterms:W3CDTF">2016-10-14T10:55:00Z</dcterms:modified>
</cp:coreProperties>
</file>